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BE5F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按照重庆市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人力社保局等 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5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部门《关于做好当前形势下高校毕业生就业创业工作的通知》（渝人社发〔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2019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163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号）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要求，经学生本人申请，学校招生就业处初审，重庆市相关职能部门复审，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第二批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共计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名同学符合申报要求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审核通过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现将全部审核结果予以公示（名单详见附件）。若对公示名单有异议，请在公示期内向招生就业处（艺源楼5104）反映。</w:t>
      </w:r>
    </w:p>
    <w:p w14:paraId="479438D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日-202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6F80920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联系人：刘老师</w:t>
      </w:r>
    </w:p>
    <w:p w14:paraId="6A444AC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联系电话：62333136</w:t>
      </w:r>
    </w:p>
    <w:p w14:paraId="2C501A9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7986BCD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W w:w="10116" w:type="dxa"/>
        <w:tblInd w:w="-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20"/>
        <w:gridCol w:w="855"/>
        <w:gridCol w:w="570"/>
        <w:gridCol w:w="2505"/>
        <w:gridCol w:w="2070"/>
        <w:gridCol w:w="2040"/>
      </w:tblGrid>
      <w:tr w14:paraId="7D4D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2024一次性求职补贴第二批自主申报公示名单</w:t>
            </w:r>
          </w:p>
        </w:tc>
      </w:tr>
      <w:tr w14:paraId="65B3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00C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批次号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11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审核状态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4DC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D8F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448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EC7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学院（院系）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7FB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</w:tr>
      <w:tr w14:paraId="1E9E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6A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99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F0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白飞杨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74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6D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2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E0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 w14:paraId="001E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7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B3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E3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龙粝丹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BF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DF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09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35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4E16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74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9E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BB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张厚婷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DE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44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AA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0F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 w14:paraId="6AE6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C4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EF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A3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34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BB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4E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CD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 w14:paraId="7E84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48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B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D9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胡睿之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85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DA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A8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21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 w14:paraId="4D2D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EB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9D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49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张丽丽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5E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C5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C7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D7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</w:tbl>
    <w:p w14:paraId="66F3A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641AF"/>
    <w:rsid w:val="15475FF8"/>
    <w:rsid w:val="2FD6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rFonts w:ascii="Arial" w:hAnsi="Arial" w:cs="Arial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482</Characters>
  <Lines>0</Lines>
  <Paragraphs>0</Paragraphs>
  <TotalTime>254</TotalTime>
  <ScaleCrop>false</ScaleCrop>
  <LinksUpToDate>false</LinksUpToDate>
  <CharactersWithSpaces>485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2025-06-18T01:39:00Z</dcterms:created>
  <dc:creator>Administrator</dc:creator>
  <cp:lastModifiedBy>Administrator</cp:lastModifiedBy>
  <dcterms:modified xsi:type="dcterms:W3CDTF">2025-06-18T05:59:35Z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9B972C7173134AE3AF49AF900F12F12F_13</vt:lpwstr>
  </property>
  <property fmtid="{D5CDD505-2E9C-101B-9397-08002B2CF9AE}" pid="4" name="KSOTemplateDocerSaveRecord">
    <vt:lpwstr>eyJoZGlkIjoiNWFjYTM5ODk1YmQ3NjZiZWY3Njc5ODBkOTk5MDc1OTUifQ==</vt:lpwstr>
  </property>
</Properties>
</file>