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E12" w:rsidRDefault="00C7180C">
      <w:pPr>
        <w:spacing w:line="600" w:lineRule="exact"/>
        <w:jc w:val="center"/>
        <w:rPr>
          <w:rFonts w:eastAsia="方正小标宋_GBK"/>
          <w:kern w:val="0"/>
          <w:sz w:val="44"/>
          <w:szCs w:val="44"/>
        </w:rPr>
      </w:pPr>
      <w:r>
        <w:rPr>
          <w:rFonts w:eastAsia="方正小标宋_GBK"/>
          <w:kern w:val="0"/>
          <w:sz w:val="44"/>
          <w:szCs w:val="44"/>
        </w:rPr>
        <w:t>关于做好</w:t>
      </w:r>
      <w:r>
        <w:rPr>
          <w:rFonts w:eastAsia="方正小标宋_GBK"/>
          <w:kern w:val="0"/>
          <w:sz w:val="44"/>
          <w:szCs w:val="44"/>
        </w:rPr>
        <w:t>202</w:t>
      </w:r>
      <w:r>
        <w:rPr>
          <w:rFonts w:eastAsia="方正小标宋_GBK" w:hint="eastAsia"/>
          <w:kern w:val="0"/>
          <w:sz w:val="44"/>
          <w:szCs w:val="44"/>
        </w:rPr>
        <w:t>5</w:t>
      </w:r>
      <w:r>
        <w:rPr>
          <w:rFonts w:eastAsia="方正小标宋_GBK"/>
          <w:kern w:val="0"/>
          <w:sz w:val="44"/>
          <w:szCs w:val="44"/>
        </w:rPr>
        <w:t>年度市教委科学技术研究计划</w:t>
      </w:r>
    </w:p>
    <w:p w:rsidR="00405E12" w:rsidRDefault="00C7180C">
      <w:pPr>
        <w:spacing w:line="600" w:lineRule="exact"/>
        <w:jc w:val="center"/>
        <w:rPr>
          <w:rFonts w:eastAsia="方正小标宋_GBK"/>
          <w:kern w:val="0"/>
          <w:sz w:val="44"/>
          <w:szCs w:val="44"/>
        </w:rPr>
      </w:pPr>
      <w:r>
        <w:rPr>
          <w:rFonts w:eastAsia="方正小标宋_GBK"/>
          <w:kern w:val="0"/>
          <w:sz w:val="44"/>
          <w:szCs w:val="44"/>
        </w:rPr>
        <w:t>项目申报工作的通知</w:t>
      </w:r>
    </w:p>
    <w:p w:rsidR="00405E12" w:rsidRDefault="00405E12">
      <w:pPr>
        <w:spacing w:line="600" w:lineRule="exact"/>
        <w:rPr>
          <w:kern w:val="0"/>
          <w:szCs w:val="32"/>
        </w:rPr>
      </w:pPr>
    </w:p>
    <w:p w:rsidR="00405E12" w:rsidRDefault="00C7180C">
      <w:pPr>
        <w:spacing w:line="600" w:lineRule="exact"/>
        <w:ind w:firstLineChars="200" w:firstLine="640"/>
        <w:rPr>
          <w:kern w:val="0"/>
          <w:szCs w:val="32"/>
        </w:rPr>
      </w:pPr>
      <w:r>
        <w:rPr>
          <w:rFonts w:hint="eastAsia"/>
          <w:kern w:val="0"/>
          <w:szCs w:val="32"/>
        </w:rPr>
        <w:t>为深入实施创新驱动发展战略，</w:t>
      </w:r>
      <w:r>
        <w:rPr>
          <w:kern w:val="0"/>
          <w:szCs w:val="32"/>
        </w:rPr>
        <w:t>服务和支撑成渝地区双城经济圈建设</w:t>
      </w:r>
      <w:r>
        <w:rPr>
          <w:rFonts w:hint="eastAsia"/>
          <w:kern w:val="0"/>
          <w:szCs w:val="32"/>
        </w:rPr>
        <w:t>、</w:t>
      </w:r>
      <w:r>
        <w:rPr>
          <w:kern w:val="0"/>
          <w:szCs w:val="32"/>
        </w:rPr>
        <w:t>打造</w:t>
      </w:r>
      <w:r>
        <w:rPr>
          <w:rFonts w:hint="eastAsia"/>
          <w:kern w:val="0"/>
          <w:szCs w:val="32"/>
        </w:rPr>
        <w:t>具有全国</w:t>
      </w:r>
      <w:r>
        <w:rPr>
          <w:kern w:val="0"/>
          <w:szCs w:val="32"/>
        </w:rPr>
        <w:t>影响力的科技创新中心，根据《重庆市教育委员会科学技术研究计划项目管理办法》，决定开展</w:t>
      </w:r>
      <w:r>
        <w:rPr>
          <w:kern w:val="0"/>
          <w:szCs w:val="32"/>
        </w:rPr>
        <w:t>202</w:t>
      </w:r>
      <w:r>
        <w:rPr>
          <w:rFonts w:hint="eastAsia"/>
          <w:kern w:val="0"/>
          <w:szCs w:val="32"/>
        </w:rPr>
        <w:t>5</w:t>
      </w:r>
      <w:r>
        <w:rPr>
          <w:kern w:val="0"/>
          <w:szCs w:val="32"/>
        </w:rPr>
        <w:t>年度市教委科学技术研究计划项目（以下简称市教委科研项目）申报工作。现将有关事宜通知如下：</w:t>
      </w:r>
    </w:p>
    <w:p w:rsidR="00405E12" w:rsidRDefault="00C7180C">
      <w:pPr>
        <w:spacing w:line="600" w:lineRule="exact"/>
        <w:ind w:firstLineChars="200" w:firstLine="640"/>
        <w:rPr>
          <w:rFonts w:eastAsia="方正黑体_GBK"/>
          <w:szCs w:val="32"/>
        </w:rPr>
      </w:pPr>
      <w:r>
        <w:rPr>
          <w:rFonts w:eastAsia="方正黑体_GBK"/>
          <w:szCs w:val="32"/>
        </w:rPr>
        <w:t>一、项目类别、周期及经费</w:t>
      </w:r>
    </w:p>
    <w:p w:rsidR="00405E12" w:rsidRDefault="00C7180C">
      <w:pPr>
        <w:spacing w:line="600" w:lineRule="exact"/>
        <w:ind w:firstLine="640"/>
        <w:rPr>
          <w:rFonts w:eastAsia="方正楷体_GBK"/>
          <w:b/>
          <w:szCs w:val="32"/>
        </w:rPr>
      </w:pPr>
      <w:r>
        <w:rPr>
          <w:rFonts w:eastAsia="方正楷体_GBK"/>
          <w:b/>
          <w:szCs w:val="32"/>
        </w:rPr>
        <w:t>（一）项目类别</w:t>
      </w:r>
    </w:p>
    <w:p w:rsidR="00405E12" w:rsidRDefault="00C7180C">
      <w:pPr>
        <w:spacing w:line="600" w:lineRule="exact"/>
        <w:ind w:firstLine="640"/>
        <w:rPr>
          <w:szCs w:val="32"/>
        </w:rPr>
      </w:pPr>
      <w:r>
        <w:rPr>
          <w:kern w:val="0"/>
          <w:szCs w:val="32"/>
        </w:rPr>
        <w:t>市教委科研项目分为重大项目、重点项目、青年项目三类。</w:t>
      </w:r>
    </w:p>
    <w:p w:rsidR="00405E12" w:rsidRDefault="00C7180C">
      <w:pPr>
        <w:spacing w:line="600" w:lineRule="exact"/>
        <w:ind w:firstLine="640"/>
        <w:rPr>
          <w:color w:val="FF0000"/>
          <w:szCs w:val="32"/>
        </w:rPr>
      </w:pPr>
      <w:r>
        <w:rPr>
          <w:szCs w:val="32"/>
        </w:rPr>
        <w:t>重大项目重点支持高校</w:t>
      </w:r>
      <w:r>
        <w:rPr>
          <w:rFonts w:hint="eastAsia"/>
          <w:szCs w:val="32"/>
        </w:rPr>
        <w:t>围绕“</w:t>
      </w:r>
      <w:r>
        <w:rPr>
          <w:rFonts w:hint="eastAsia"/>
          <w:szCs w:val="32"/>
        </w:rPr>
        <w:t>416</w:t>
      </w:r>
      <w:r>
        <w:rPr>
          <w:rFonts w:hint="eastAsia"/>
          <w:szCs w:val="32"/>
        </w:rPr>
        <w:t>”科技创新布局和“</w:t>
      </w:r>
      <w:r>
        <w:rPr>
          <w:rFonts w:hint="eastAsia"/>
          <w:szCs w:val="32"/>
        </w:rPr>
        <w:t>33618</w:t>
      </w:r>
      <w:r>
        <w:rPr>
          <w:rFonts w:hint="eastAsia"/>
          <w:szCs w:val="32"/>
        </w:rPr>
        <w:t>”现代制造业集群体系，重点在</w:t>
      </w:r>
      <w:r>
        <w:rPr>
          <w:szCs w:val="32"/>
        </w:rPr>
        <w:t>大数据</w:t>
      </w:r>
      <w:r>
        <w:rPr>
          <w:rFonts w:hint="eastAsia"/>
          <w:szCs w:val="32"/>
        </w:rPr>
        <w:t>、</w:t>
      </w:r>
      <w:r>
        <w:rPr>
          <w:szCs w:val="32"/>
        </w:rPr>
        <w:t>人工智能、集成电路、智能制造、新材料、生物医药（大健康）、低碳节能绿色环保、现代农业、空天技术、基础科学、前沿与交叉等领域开展研究。</w:t>
      </w:r>
    </w:p>
    <w:p w:rsidR="00405E12" w:rsidRDefault="00C7180C">
      <w:pPr>
        <w:spacing w:line="600" w:lineRule="exact"/>
        <w:ind w:firstLine="640"/>
        <w:rPr>
          <w:kern w:val="0"/>
          <w:szCs w:val="32"/>
        </w:rPr>
      </w:pPr>
      <w:r>
        <w:rPr>
          <w:szCs w:val="32"/>
        </w:rPr>
        <w:t>重点项目、青年项目按照自由探索和目标导向相结合原则，主要支持基础</w:t>
      </w:r>
      <w:r>
        <w:rPr>
          <w:szCs w:val="32"/>
        </w:rPr>
        <w:t>/</w:t>
      </w:r>
      <w:r>
        <w:rPr>
          <w:szCs w:val="32"/>
        </w:rPr>
        <w:t>应用基础研究、应用技术研究和管理及模式创新研究，其中</w:t>
      </w:r>
      <w:r>
        <w:rPr>
          <w:kern w:val="0"/>
          <w:szCs w:val="32"/>
        </w:rPr>
        <w:t>管理及模式创新研究资助比例不超过项目总数</w:t>
      </w:r>
      <w:r>
        <w:rPr>
          <w:kern w:val="0"/>
          <w:szCs w:val="32"/>
        </w:rPr>
        <w:t>10%</w:t>
      </w:r>
      <w:r>
        <w:rPr>
          <w:kern w:val="0"/>
          <w:szCs w:val="32"/>
        </w:rPr>
        <w:t>。</w:t>
      </w:r>
    </w:p>
    <w:p w:rsidR="00405E12" w:rsidRDefault="00C7180C">
      <w:pPr>
        <w:spacing w:line="600" w:lineRule="exact"/>
        <w:ind w:firstLine="640"/>
        <w:rPr>
          <w:rFonts w:eastAsia="方正楷体_GBK"/>
          <w:b/>
          <w:szCs w:val="32"/>
        </w:rPr>
      </w:pPr>
      <w:r>
        <w:rPr>
          <w:rFonts w:eastAsia="方正楷体_GBK"/>
          <w:b/>
          <w:szCs w:val="32"/>
        </w:rPr>
        <w:t>（二）项目周期</w:t>
      </w:r>
    </w:p>
    <w:p w:rsidR="00405E12" w:rsidRDefault="00C7180C">
      <w:pPr>
        <w:spacing w:line="600" w:lineRule="exact"/>
        <w:ind w:firstLine="640"/>
        <w:rPr>
          <w:szCs w:val="32"/>
        </w:rPr>
      </w:pPr>
      <w:r>
        <w:rPr>
          <w:szCs w:val="32"/>
        </w:rPr>
        <w:t>项目实施周期不超过</w:t>
      </w:r>
      <w:r>
        <w:rPr>
          <w:szCs w:val="32"/>
        </w:rPr>
        <w:t>3</w:t>
      </w:r>
      <w:r>
        <w:rPr>
          <w:szCs w:val="32"/>
        </w:rPr>
        <w:t>年，其中管理及模式创新项目实施周期一般为</w:t>
      </w:r>
      <w:r>
        <w:rPr>
          <w:szCs w:val="32"/>
        </w:rPr>
        <w:t>1</w:t>
      </w:r>
      <w:r>
        <w:rPr>
          <w:szCs w:val="32"/>
        </w:rPr>
        <w:t>年。</w:t>
      </w:r>
    </w:p>
    <w:p w:rsidR="00405E12" w:rsidRDefault="00C7180C">
      <w:pPr>
        <w:spacing w:line="600" w:lineRule="exact"/>
        <w:ind w:firstLine="640"/>
        <w:rPr>
          <w:rFonts w:eastAsia="方正楷体_GBK"/>
          <w:b/>
          <w:szCs w:val="32"/>
        </w:rPr>
      </w:pPr>
      <w:r>
        <w:rPr>
          <w:rFonts w:eastAsia="方正楷体_GBK"/>
          <w:b/>
          <w:szCs w:val="32"/>
        </w:rPr>
        <w:t>（三）项目经费</w:t>
      </w:r>
    </w:p>
    <w:p w:rsidR="00405E12" w:rsidRDefault="00C7180C">
      <w:pPr>
        <w:spacing w:line="600" w:lineRule="exact"/>
        <w:ind w:firstLineChars="200" w:firstLine="640"/>
        <w:rPr>
          <w:kern w:val="0"/>
          <w:szCs w:val="32"/>
        </w:rPr>
      </w:pPr>
      <w:r>
        <w:rPr>
          <w:szCs w:val="32"/>
        </w:rPr>
        <w:lastRenderedPageBreak/>
        <w:t>1.</w:t>
      </w:r>
      <w:r>
        <w:rPr>
          <w:szCs w:val="32"/>
        </w:rPr>
        <w:t>重大、重点项目。重大项目资助额度</w:t>
      </w:r>
      <w:r>
        <w:rPr>
          <w:szCs w:val="32"/>
        </w:rPr>
        <w:t>10-15</w:t>
      </w:r>
      <w:r>
        <w:rPr>
          <w:szCs w:val="32"/>
        </w:rPr>
        <w:t>万元</w:t>
      </w:r>
      <w:r>
        <w:rPr>
          <w:szCs w:val="32"/>
        </w:rPr>
        <w:t>/</w:t>
      </w:r>
      <w:r>
        <w:rPr>
          <w:szCs w:val="32"/>
        </w:rPr>
        <w:t>项，重点项目资助额度</w:t>
      </w:r>
      <w:r>
        <w:rPr>
          <w:szCs w:val="32"/>
        </w:rPr>
        <w:t>5-8</w:t>
      </w:r>
      <w:r>
        <w:rPr>
          <w:szCs w:val="32"/>
        </w:rPr>
        <w:t>万元</w:t>
      </w:r>
      <w:r>
        <w:rPr>
          <w:szCs w:val="32"/>
        </w:rPr>
        <w:t>/</w:t>
      </w:r>
      <w:r>
        <w:rPr>
          <w:szCs w:val="32"/>
        </w:rPr>
        <w:t>项，其中管理及模式创新研究资助强度为</w:t>
      </w:r>
      <w:r>
        <w:rPr>
          <w:szCs w:val="32"/>
        </w:rPr>
        <w:t>50%</w:t>
      </w:r>
      <w:r>
        <w:rPr>
          <w:szCs w:val="32"/>
        </w:rPr>
        <w:t>。</w:t>
      </w:r>
      <w:r>
        <w:rPr>
          <w:rFonts w:hint="eastAsia"/>
          <w:szCs w:val="32"/>
        </w:rPr>
        <w:t>按</w:t>
      </w:r>
      <w:r>
        <w:rPr>
          <w:szCs w:val="32"/>
        </w:rPr>
        <w:t>市属高校承担的重大项目和重点项目由市财政专项资金资助，项目依托高校需按照</w:t>
      </w:r>
      <w:r>
        <w:rPr>
          <w:szCs w:val="32"/>
        </w:rPr>
        <w:t>1:1</w:t>
      </w:r>
      <w:r>
        <w:rPr>
          <w:szCs w:val="32"/>
        </w:rPr>
        <w:t>的比例对资助项目予以配套。部属高校项目经费由市级财政安排</w:t>
      </w:r>
      <w:r>
        <w:rPr>
          <w:szCs w:val="32"/>
        </w:rPr>
        <w:t>“</w:t>
      </w:r>
      <w:r>
        <w:rPr>
          <w:szCs w:val="32"/>
        </w:rPr>
        <w:t>双一流</w:t>
      </w:r>
      <w:r>
        <w:rPr>
          <w:szCs w:val="32"/>
        </w:rPr>
        <w:t>”</w:t>
      </w:r>
      <w:r>
        <w:rPr>
          <w:szCs w:val="32"/>
        </w:rPr>
        <w:t>建设市级补助经费列支，其他单位项目自筹经费给予资助。</w:t>
      </w:r>
      <w:r>
        <w:rPr>
          <w:rFonts w:hint="eastAsia"/>
          <w:szCs w:val="32"/>
        </w:rPr>
        <w:t>揭榜挂帅项目除获得市级及本校经费支持外，项目合作的区县、企业等可对资助项目给予配套支持。</w:t>
      </w:r>
    </w:p>
    <w:p w:rsidR="00405E12" w:rsidRDefault="00C7180C">
      <w:pPr>
        <w:spacing w:line="600" w:lineRule="exact"/>
        <w:ind w:firstLineChars="200" w:firstLine="640"/>
        <w:rPr>
          <w:kern w:val="0"/>
          <w:szCs w:val="32"/>
        </w:rPr>
      </w:pPr>
      <w:r>
        <w:rPr>
          <w:szCs w:val="32"/>
        </w:rPr>
        <w:t>2.</w:t>
      </w:r>
      <w:r>
        <w:rPr>
          <w:szCs w:val="32"/>
        </w:rPr>
        <w:t>青年项目。青年项目基础</w:t>
      </w:r>
      <w:r>
        <w:rPr>
          <w:szCs w:val="32"/>
        </w:rPr>
        <w:t>/</w:t>
      </w:r>
      <w:r>
        <w:rPr>
          <w:szCs w:val="32"/>
        </w:rPr>
        <w:t>应用基础研究、应用技术研究资助额度不低于</w:t>
      </w:r>
      <w:r>
        <w:rPr>
          <w:szCs w:val="32"/>
        </w:rPr>
        <w:t>4</w:t>
      </w:r>
      <w:r>
        <w:rPr>
          <w:szCs w:val="32"/>
        </w:rPr>
        <w:t>万元</w:t>
      </w:r>
      <w:r>
        <w:rPr>
          <w:szCs w:val="32"/>
        </w:rPr>
        <w:t>/</w:t>
      </w:r>
      <w:r>
        <w:rPr>
          <w:szCs w:val="32"/>
        </w:rPr>
        <w:t>项，管理及模式创新研究资助额度不低于</w:t>
      </w:r>
      <w:r>
        <w:rPr>
          <w:szCs w:val="32"/>
        </w:rPr>
        <w:t>2</w:t>
      </w:r>
      <w:r>
        <w:rPr>
          <w:szCs w:val="32"/>
        </w:rPr>
        <w:t>万元</w:t>
      </w:r>
      <w:r>
        <w:rPr>
          <w:szCs w:val="32"/>
        </w:rPr>
        <w:t>/</w:t>
      </w:r>
      <w:r>
        <w:rPr>
          <w:szCs w:val="32"/>
        </w:rPr>
        <w:t>项。市属公办高校承担的青年项目，由高校按照实际情况从市属高校基本科研业务费、从生均定额中安排的应用技术研究和试验发展经费中统筹予以安排资助；民办高校承担的青年项目；从财政扶持资金和办学收入等资金予以安排资助，部属高校项目经费由市级财政安排</w:t>
      </w:r>
      <w:r>
        <w:rPr>
          <w:szCs w:val="32"/>
        </w:rPr>
        <w:t>“</w:t>
      </w:r>
      <w:r>
        <w:rPr>
          <w:szCs w:val="32"/>
        </w:rPr>
        <w:t>双一流</w:t>
      </w:r>
      <w:r>
        <w:rPr>
          <w:szCs w:val="32"/>
        </w:rPr>
        <w:t>”</w:t>
      </w:r>
      <w:r>
        <w:rPr>
          <w:szCs w:val="32"/>
        </w:rPr>
        <w:t>建设市级补助经费列支，其他单位项目自筹经费给予资助。</w:t>
      </w:r>
    </w:p>
    <w:p w:rsidR="00405E12" w:rsidRDefault="00C7180C">
      <w:pPr>
        <w:spacing w:line="600" w:lineRule="exact"/>
        <w:ind w:firstLineChars="200" w:firstLine="640"/>
        <w:rPr>
          <w:rFonts w:eastAsia="方正黑体_GBK"/>
          <w:kern w:val="0"/>
          <w:szCs w:val="32"/>
        </w:rPr>
      </w:pPr>
      <w:r>
        <w:rPr>
          <w:rFonts w:eastAsia="方正黑体_GBK"/>
          <w:szCs w:val="32"/>
        </w:rPr>
        <w:t>二、申报名额</w:t>
      </w:r>
    </w:p>
    <w:p w:rsidR="00405E12" w:rsidRDefault="00C7180C">
      <w:pPr>
        <w:spacing w:line="600" w:lineRule="exact"/>
        <w:ind w:firstLineChars="200" w:firstLine="640"/>
        <w:rPr>
          <w:rFonts w:eastAsia="方正黑体_GBK"/>
          <w:kern w:val="0"/>
          <w:szCs w:val="32"/>
        </w:rPr>
      </w:pPr>
      <w:r>
        <w:rPr>
          <w:kern w:val="0"/>
          <w:szCs w:val="32"/>
        </w:rPr>
        <w:t>按照</w:t>
      </w:r>
      <w:r>
        <w:rPr>
          <w:kern w:val="0"/>
          <w:szCs w:val="32"/>
        </w:rPr>
        <w:t>“</w:t>
      </w:r>
      <w:r>
        <w:rPr>
          <w:szCs w:val="32"/>
        </w:rPr>
        <w:t>限额申报、择优支持</w:t>
      </w:r>
      <w:r>
        <w:rPr>
          <w:kern w:val="0"/>
          <w:szCs w:val="32"/>
        </w:rPr>
        <w:t>、切合实需、分类培育</w:t>
      </w:r>
      <w:r>
        <w:rPr>
          <w:kern w:val="0"/>
          <w:szCs w:val="32"/>
        </w:rPr>
        <w:t>”</w:t>
      </w:r>
      <w:r>
        <w:rPr>
          <w:szCs w:val="32"/>
        </w:rPr>
        <w:t>的原则，</w:t>
      </w:r>
      <w:r>
        <w:rPr>
          <w:kern w:val="0"/>
          <w:szCs w:val="32"/>
        </w:rPr>
        <w:t>根据各申报单位科研水平、学科特色、专业特点和发展需求，并结合往年课题申报情况、已承担项目的按期结题率和完成质量等因素分配推荐申报名额。</w:t>
      </w:r>
    </w:p>
    <w:p w:rsidR="00405E12" w:rsidRDefault="00C7180C">
      <w:pPr>
        <w:spacing w:line="600" w:lineRule="exact"/>
        <w:ind w:firstLineChars="200" w:firstLine="640"/>
        <w:rPr>
          <w:rFonts w:eastAsia="方正黑体_GBK"/>
          <w:kern w:val="0"/>
          <w:szCs w:val="32"/>
        </w:rPr>
      </w:pPr>
      <w:r>
        <w:rPr>
          <w:rFonts w:eastAsia="方正黑体_GBK"/>
          <w:szCs w:val="32"/>
        </w:rPr>
        <w:t>三、申报条件</w:t>
      </w:r>
    </w:p>
    <w:p w:rsidR="00405E12" w:rsidRDefault="00C7180C">
      <w:pPr>
        <w:spacing w:line="600" w:lineRule="exact"/>
        <w:ind w:firstLine="640"/>
        <w:rPr>
          <w:rFonts w:eastAsia="方正楷体_GBK"/>
          <w:b/>
          <w:szCs w:val="32"/>
        </w:rPr>
      </w:pPr>
      <w:r>
        <w:rPr>
          <w:rFonts w:eastAsia="方正楷体_GBK"/>
          <w:b/>
          <w:szCs w:val="32"/>
        </w:rPr>
        <w:lastRenderedPageBreak/>
        <w:t>（一）申报本项目，应具备以下条件：</w:t>
      </w:r>
    </w:p>
    <w:p w:rsidR="00405E12" w:rsidRDefault="00C7180C">
      <w:pPr>
        <w:autoSpaceDE w:val="0"/>
        <w:autoSpaceDN w:val="0"/>
        <w:adjustRightInd w:val="0"/>
        <w:spacing w:line="600" w:lineRule="exact"/>
        <w:ind w:firstLineChars="200" w:firstLine="640"/>
        <w:rPr>
          <w:kern w:val="0"/>
          <w:szCs w:val="32"/>
        </w:rPr>
      </w:pPr>
      <w:r>
        <w:rPr>
          <w:kern w:val="0"/>
          <w:szCs w:val="32"/>
        </w:rPr>
        <w:t>1.</w:t>
      </w:r>
      <w:r>
        <w:rPr>
          <w:szCs w:val="32"/>
        </w:rPr>
        <w:t>项目负责人限为</w:t>
      </w:r>
      <w:r>
        <w:rPr>
          <w:szCs w:val="32"/>
        </w:rPr>
        <w:t>1</w:t>
      </w:r>
      <w:r>
        <w:rPr>
          <w:szCs w:val="32"/>
        </w:rPr>
        <w:t>人，应当是申报项目的实际负责人，</w:t>
      </w:r>
      <w:r>
        <w:rPr>
          <w:kern w:val="0"/>
          <w:szCs w:val="32"/>
        </w:rPr>
        <w:t>且是项目承担高校的全职在岗人员或以柔性引进方式聘用的人才。其中以柔性引进方式聘用的人才作为负责人的申报项目数不得超过项目承担高校申报限额的</w:t>
      </w:r>
      <w:r>
        <w:rPr>
          <w:kern w:val="0"/>
          <w:szCs w:val="32"/>
        </w:rPr>
        <w:t>20%</w:t>
      </w:r>
      <w:r>
        <w:rPr>
          <w:kern w:val="0"/>
          <w:szCs w:val="32"/>
        </w:rPr>
        <w:t>；</w:t>
      </w:r>
    </w:p>
    <w:p w:rsidR="00405E12" w:rsidRDefault="00C7180C">
      <w:pPr>
        <w:spacing w:line="600" w:lineRule="exact"/>
        <w:ind w:firstLineChars="200" w:firstLine="640"/>
        <w:rPr>
          <w:kern w:val="0"/>
          <w:szCs w:val="32"/>
        </w:rPr>
      </w:pPr>
      <w:r>
        <w:rPr>
          <w:kern w:val="0"/>
          <w:szCs w:val="32"/>
        </w:rPr>
        <w:t>2.</w:t>
      </w:r>
      <w:r>
        <w:rPr>
          <w:kern w:val="0"/>
          <w:szCs w:val="32"/>
        </w:rPr>
        <w:t>项目负责人和项目参研人员应当具有良好的政治思想素质、职业道德，学风端正；</w:t>
      </w:r>
    </w:p>
    <w:p w:rsidR="00405E12" w:rsidRDefault="00C7180C">
      <w:pPr>
        <w:autoSpaceDE w:val="0"/>
        <w:autoSpaceDN w:val="0"/>
        <w:adjustRightInd w:val="0"/>
        <w:spacing w:line="600" w:lineRule="exact"/>
        <w:ind w:firstLineChars="200" w:firstLine="640"/>
        <w:rPr>
          <w:kern w:val="0"/>
          <w:szCs w:val="32"/>
        </w:rPr>
      </w:pPr>
      <w:r>
        <w:rPr>
          <w:kern w:val="0"/>
          <w:szCs w:val="32"/>
        </w:rPr>
        <w:t>3.</w:t>
      </w:r>
      <w:r>
        <w:rPr>
          <w:kern w:val="0"/>
          <w:szCs w:val="32"/>
        </w:rPr>
        <w:t>重大</w:t>
      </w:r>
      <w:r>
        <w:rPr>
          <w:rFonts w:hint="eastAsia"/>
          <w:kern w:val="0"/>
          <w:szCs w:val="32"/>
        </w:rPr>
        <w:t>、</w:t>
      </w:r>
      <w:r>
        <w:rPr>
          <w:kern w:val="0"/>
          <w:szCs w:val="32"/>
        </w:rPr>
        <w:t>重点项目的负责人应当具有副高级及以上专业技术职称，或具有博士学位；</w:t>
      </w:r>
      <w:r>
        <w:rPr>
          <w:color w:val="000000"/>
          <w:kern w:val="0"/>
          <w:szCs w:val="32"/>
        </w:rPr>
        <w:t>重大</w:t>
      </w:r>
      <w:r>
        <w:rPr>
          <w:rFonts w:hint="eastAsia"/>
          <w:color w:val="000000"/>
          <w:kern w:val="0"/>
          <w:szCs w:val="32"/>
        </w:rPr>
        <w:t>、</w:t>
      </w:r>
      <w:r>
        <w:rPr>
          <w:color w:val="000000"/>
          <w:kern w:val="0"/>
          <w:szCs w:val="32"/>
        </w:rPr>
        <w:t>重点项目研究方向应与</w:t>
      </w:r>
      <w:r>
        <w:rPr>
          <w:rFonts w:hint="eastAsia"/>
          <w:color w:val="000000"/>
          <w:kern w:val="0"/>
          <w:szCs w:val="32"/>
        </w:rPr>
        <w:t>本单位科研发展规划重点支持领域</w:t>
      </w:r>
      <w:r>
        <w:rPr>
          <w:color w:val="000000"/>
          <w:kern w:val="0"/>
          <w:szCs w:val="32"/>
        </w:rPr>
        <w:t>一致或近似，</w:t>
      </w:r>
      <w:r>
        <w:rPr>
          <w:rFonts w:hint="eastAsia"/>
          <w:b/>
          <w:bCs/>
          <w:color w:val="000000"/>
          <w:kern w:val="0"/>
          <w:szCs w:val="32"/>
        </w:rPr>
        <w:t>其中与企业联合攻关的应用研究类项目的比例原则上不低于本校重大、重点项目申报总数的</w:t>
      </w:r>
      <w:r>
        <w:rPr>
          <w:rFonts w:hint="eastAsia"/>
          <w:b/>
          <w:bCs/>
          <w:color w:val="000000"/>
          <w:kern w:val="0"/>
          <w:szCs w:val="32"/>
        </w:rPr>
        <w:t>80%</w:t>
      </w:r>
      <w:r>
        <w:rPr>
          <w:rFonts w:hint="eastAsia"/>
          <w:b/>
          <w:bCs/>
          <w:color w:val="000000"/>
          <w:kern w:val="0"/>
          <w:szCs w:val="32"/>
        </w:rPr>
        <w:t>，</w:t>
      </w:r>
      <w:r>
        <w:rPr>
          <w:color w:val="000000"/>
          <w:kern w:val="0"/>
          <w:szCs w:val="32"/>
        </w:rPr>
        <w:t>且</w:t>
      </w:r>
      <w:r>
        <w:rPr>
          <w:rFonts w:hint="eastAsia"/>
          <w:color w:val="000000"/>
          <w:kern w:val="0"/>
          <w:szCs w:val="32"/>
        </w:rPr>
        <w:t>需</w:t>
      </w:r>
      <w:r>
        <w:rPr>
          <w:color w:val="000000"/>
          <w:kern w:val="0"/>
          <w:szCs w:val="32"/>
        </w:rPr>
        <w:t>满足减轻青年科研人员负担专项行动要求</w:t>
      </w:r>
      <w:r>
        <w:rPr>
          <w:szCs w:val="32"/>
        </w:rPr>
        <w:t>（负责人</w:t>
      </w:r>
      <w:r>
        <w:rPr>
          <w:szCs w:val="32"/>
        </w:rPr>
        <w:t>40</w:t>
      </w:r>
      <w:r>
        <w:rPr>
          <w:szCs w:val="32"/>
        </w:rPr>
        <w:t>周岁及以下</w:t>
      </w:r>
      <w:r>
        <w:rPr>
          <w:rFonts w:hint="eastAsia"/>
          <w:szCs w:val="32"/>
        </w:rPr>
        <w:t>比例</w:t>
      </w:r>
      <w:r>
        <w:rPr>
          <w:szCs w:val="32"/>
        </w:rPr>
        <w:t>不低于</w:t>
      </w:r>
      <w:r>
        <w:rPr>
          <w:szCs w:val="32"/>
        </w:rPr>
        <w:t>20%</w:t>
      </w:r>
      <w:r>
        <w:rPr>
          <w:szCs w:val="32"/>
        </w:rPr>
        <w:t>，</w:t>
      </w:r>
      <w:r>
        <w:rPr>
          <w:szCs w:val="32"/>
        </w:rPr>
        <w:t>40</w:t>
      </w:r>
      <w:r>
        <w:rPr>
          <w:szCs w:val="32"/>
        </w:rPr>
        <w:t>周岁及以下</w:t>
      </w:r>
      <w:r>
        <w:rPr>
          <w:color w:val="000000"/>
          <w:kern w:val="0"/>
          <w:szCs w:val="32"/>
        </w:rPr>
        <w:t>的参研人员比例不低于</w:t>
      </w:r>
      <w:r>
        <w:rPr>
          <w:color w:val="000000"/>
          <w:kern w:val="0"/>
          <w:szCs w:val="32"/>
        </w:rPr>
        <w:t>60%</w:t>
      </w:r>
      <w:r>
        <w:rPr>
          <w:color w:val="000000"/>
          <w:kern w:val="0"/>
          <w:szCs w:val="32"/>
        </w:rPr>
        <w:t>）</w:t>
      </w:r>
      <w:r>
        <w:rPr>
          <w:kern w:val="0"/>
          <w:szCs w:val="32"/>
        </w:rPr>
        <w:t>（以申请计划当年</w:t>
      </w:r>
      <w:r>
        <w:rPr>
          <w:kern w:val="0"/>
          <w:szCs w:val="32"/>
        </w:rPr>
        <w:t>1</w:t>
      </w:r>
      <w:r>
        <w:rPr>
          <w:kern w:val="0"/>
          <w:szCs w:val="32"/>
        </w:rPr>
        <w:t>月</w:t>
      </w:r>
      <w:r>
        <w:rPr>
          <w:kern w:val="0"/>
          <w:szCs w:val="32"/>
        </w:rPr>
        <w:t>1</w:t>
      </w:r>
      <w:r>
        <w:rPr>
          <w:kern w:val="0"/>
          <w:szCs w:val="32"/>
        </w:rPr>
        <w:t>日为限）</w:t>
      </w:r>
      <w:r>
        <w:rPr>
          <w:rFonts w:hint="eastAsia"/>
          <w:color w:val="000000"/>
          <w:kern w:val="0"/>
          <w:szCs w:val="32"/>
        </w:rPr>
        <w:t>；</w:t>
      </w:r>
    </w:p>
    <w:p w:rsidR="00405E12" w:rsidRDefault="00C7180C">
      <w:pPr>
        <w:autoSpaceDE w:val="0"/>
        <w:autoSpaceDN w:val="0"/>
        <w:adjustRightInd w:val="0"/>
        <w:spacing w:line="600" w:lineRule="exact"/>
        <w:ind w:firstLineChars="200" w:firstLine="640"/>
        <w:rPr>
          <w:kern w:val="0"/>
          <w:szCs w:val="32"/>
        </w:rPr>
      </w:pPr>
      <w:r>
        <w:rPr>
          <w:kern w:val="0"/>
          <w:szCs w:val="32"/>
        </w:rPr>
        <w:t>4.</w:t>
      </w:r>
      <w:r>
        <w:rPr>
          <w:kern w:val="0"/>
          <w:szCs w:val="32"/>
        </w:rPr>
        <w:t>青年项目的负责人应当具有中级或副高级专业技术职称，本科高校的应当未满</w:t>
      </w:r>
      <w:r>
        <w:rPr>
          <w:rFonts w:hint="eastAsia"/>
          <w:kern w:val="0"/>
          <w:szCs w:val="32"/>
        </w:rPr>
        <w:t>40</w:t>
      </w:r>
      <w:r>
        <w:rPr>
          <w:kern w:val="0"/>
          <w:szCs w:val="32"/>
        </w:rPr>
        <w:t>周岁，高职院校的应当未满</w:t>
      </w:r>
      <w:r>
        <w:rPr>
          <w:kern w:val="0"/>
          <w:szCs w:val="32"/>
        </w:rPr>
        <w:t>4</w:t>
      </w:r>
      <w:r>
        <w:rPr>
          <w:rFonts w:hint="eastAsia"/>
          <w:kern w:val="0"/>
          <w:szCs w:val="32"/>
        </w:rPr>
        <w:t>5</w:t>
      </w:r>
      <w:r>
        <w:rPr>
          <w:kern w:val="0"/>
          <w:szCs w:val="32"/>
        </w:rPr>
        <w:t>周岁（以申请计划当年</w:t>
      </w:r>
      <w:r>
        <w:rPr>
          <w:kern w:val="0"/>
          <w:szCs w:val="32"/>
        </w:rPr>
        <w:t>1</w:t>
      </w:r>
      <w:r>
        <w:rPr>
          <w:kern w:val="0"/>
          <w:szCs w:val="32"/>
        </w:rPr>
        <w:t>月</w:t>
      </w:r>
      <w:r>
        <w:rPr>
          <w:kern w:val="0"/>
          <w:szCs w:val="32"/>
        </w:rPr>
        <w:t>1</w:t>
      </w:r>
      <w:r>
        <w:rPr>
          <w:kern w:val="0"/>
          <w:szCs w:val="32"/>
        </w:rPr>
        <w:t>日为限）；</w:t>
      </w:r>
    </w:p>
    <w:p w:rsidR="00405E12" w:rsidRDefault="00C7180C">
      <w:pPr>
        <w:autoSpaceDE w:val="0"/>
        <w:autoSpaceDN w:val="0"/>
        <w:adjustRightInd w:val="0"/>
        <w:spacing w:line="600" w:lineRule="exact"/>
        <w:ind w:firstLineChars="200" w:firstLine="640"/>
        <w:rPr>
          <w:kern w:val="0"/>
          <w:szCs w:val="32"/>
        </w:rPr>
      </w:pPr>
      <w:r>
        <w:rPr>
          <w:kern w:val="0"/>
          <w:szCs w:val="32"/>
        </w:rPr>
        <w:t>5.</w:t>
      </w:r>
      <w:r>
        <w:rPr>
          <w:kern w:val="0"/>
          <w:szCs w:val="32"/>
        </w:rPr>
        <w:t>项目负责人主持在研的本计划项目总数不超过</w:t>
      </w:r>
      <w:r>
        <w:rPr>
          <w:kern w:val="0"/>
          <w:szCs w:val="32"/>
        </w:rPr>
        <w:t>2</w:t>
      </w:r>
      <w:r>
        <w:rPr>
          <w:kern w:val="0"/>
          <w:szCs w:val="32"/>
        </w:rPr>
        <w:t>项，同一年度申请本项目限</w:t>
      </w:r>
      <w:r>
        <w:rPr>
          <w:kern w:val="0"/>
          <w:szCs w:val="32"/>
        </w:rPr>
        <w:t>1</w:t>
      </w:r>
      <w:r>
        <w:rPr>
          <w:kern w:val="0"/>
          <w:szCs w:val="32"/>
        </w:rPr>
        <w:t>项；项目参研人员参与的本计划在研项目总数不超过</w:t>
      </w:r>
      <w:r>
        <w:rPr>
          <w:kern w:val="0"/>
          <w:szCs w:val="32"/>
        </w:rPr>
        <w:t>3</w:t>
      </w:r>
      <w:r>
        <w:rPr>
          <w:kern w:val="0"/>
          <w:szCs w:val="32"/>
        </w:rPr>
        <w:t>项；</w:t>
      </w:r>
    </w:p>
    <w:p w:rsidR="00405E12" w:rsidRDefault="00C7180C">
      <w:pPr>
        <w:spacing w:line="600" w:lineRule="exact"/>
        <w:ind w:firstLineChars="200" w:firstLine="640"/>
        <w:rPr>
          <w:color w:val="000000"/>
          <w:kern w:val="0"/>
          <w:szCs w:val="32"/>
        </w:rPr>
      </w:pPr>
      <w:r>
        <w:rPr>
          <w:color w:val="000000"/>
          <w:kern w:val="0"/>
          <w:szCs w:val="32"/>
        </w:rPr>
        <w:t>6.</w:t>
      </w:r>
      <w:r>
        <w:rPr>
          <w:kern w:val="0"/>
          <w:szCs w:val="32"/>
        </w:rPr>
        <w:t>项目负责人累计获得青年项目资助不得</w:t>
      </w:r>
      <w:r>
        <w:rPr>
          <w:szCs w:val="32"/>
        </w:rPr>
        <w:t>超过</w:t>
      </w:r>
      <w:r>
        <w:rPr>
          <w:szCs w:val="32"/>
        </w:rPr>
        <w:t>2</w:t>
      </w:r>
      <w:r>
        <w:rPr>
          <w:szCs w:val="32"/>
        </w:rPr>
        <w:t>次。</w:t>
      </w:r>
    </w:p>
    <w:p w:rsidR="00405E12" w:rsidRDefault="00C7180C">
      <w:pPr>
        <w:spacing w:line="600" w:lineRule="exact"/>
        <w:ind w:firstLine="640"/>
        <w:rPr>
          <w:rFonts w:eastAsia="方正楷体_GBK"/>
          <w:b/>
          <w:szCs w:val="32"/>
        </w:rPr>
      </w:pPr>
      <w:r>
        <w:rPr>
          <w:rFonts w:eastAsia="方正楷体_GBK"/>
          <w:b/>
          <w:szCs w:val="32"/>
        </w:rPr>
        <w:t>（二）有以下情况之一的，均不接受申报：</w:t>
      </w:r>
    </w:p>
    <w:p w:rsidR="00405E12" w:rsidRDefault="00C7180C">
      <w:pPr>
        <w:spacing w:line="600" w:lineRule="exact"/>
        <w:ind w:firstLineChars="200" w:firstLine="640"/>
        <w:rPr>
          <w:kern w:val="0"/>
          <w:szCs w:val="32"/>
        </w:rPr>
      </w:pPr>
      <w:r>
        <w:rPr>
          <w:kern w:val="0"/>
          <w:szCs w:val="32"/>
        </w:rPr>
        <w:lastRenderedPageBreak/>
        <w:t>1.</w:t>
      </w:r>
      <w:r>
        <w:rPr>
          <w:kern w:val="0"/>
          <w:szCs w:val="32"/>
        </w:rPr>
        <w:t>项目研究的主要内容和目标在国家、省（部）级科技计划中已获得立项的；</w:t>
      </w:r>
    </w:p>
    <w:p w:rsidR="00405E12" w:rsidRDefault="00C7180C">
      <w:pPr>
        <w:spacing w:line="600" w:lineRule="exact"/>
        <w:ind w:firstLineChars="200" w:firstLine="640"/>
        <w:rPr>
          <w:color w:val="000000"/>
          <w:kern w:val="0"/>
          <w:szCs w:val="32"/>
        </w:rPr>
      </w:pPr>
      <w:r>
        <w:rPr>
          <w:kern w:val="0"/>
          <w:szCs w:val="32"/>
        </w:rPr>
        <w:t>2.</w:t>
      </w:r>
      <w:r>
        <w:rPr>
          <w:rFonts w:hint="eastAsia"/>
          <w:kern w:val="0"/>
          <w:szCs w:val="32"/>
        </w:rPr>
        <w:t>项目负责人当年已申报或立项</w:t>
      </w:r>
      <w:r>
        <w:rPr>
          <w:color w:val="000000"/>
          <w:kern w:val="0"/>
          <w:szCs w:val="32"/>
        </w:rPr>
        <w:t>重庆市自科基金创新发展联合基金（市教委）项目的；</w:t>
      </w:r>
    </w:p>
    <w:p w:rsidR="00405E12" w:rsidRDefault="00C7180C">
      <w:pPr>
        <w:spacing w:line="600" w:lineRule="exact"/>
        <w:ind w:firstLineChars="200" w:firstLine="640"/>
        <w:rPr>
          <w:kern w:val="0"/>
          <w:szCs w:val="32"/>
        </w:rPr>
      </w:pPr>
      <w:r>
        <w:rPr>
          <w:rFonts w:hint="eastAsia"/>
          <w:color w:val="000000"/>
          <w:kern w:val="0"/>
          <w:szCs w:val="32"/>
        </w:rPr>
        <w:t>3.</w:t>
      </w:r>
      <w:r>
        <w:rPr>
          <w:kern w:val="0"/>
          <w:szCs w:val="32"/>
        </w:rPr>
        <w:t>项目主要研究内容或近似内容正在申报其他国家、省（部）级科技计划</w:t>
      </w:r>
      <w:r>
        <w:rPr>
          <w:rFonts w:hint="eastAsia"/>
          <w:kern w:val="0"/>
          <w:szCs w:val="32"/>
        </w:rPr>
        <w:t>的；</w:t>
      </w:r>
    </w:p>
    <w:p w:rsidR="00405E12" w:rsidRDefault="00C7180C">
      <w:pPr>
        <w:spacing w:line="600" w:lineRule="exact"/>
        <w:ind w:firstLineChars="200" w:firstLine="640"/>
        <w:rPr>
          <w:szCs w:val="32"/>
        </w:rPr>
      </w:pPr>
      <w:r>
        <w:rPr>
          <w:szCs w:val="32"/>
        </w:rPr>
        <w:t>4.</w:t>
      </w:r>
      <w:r>
        <w:rPr>
          <w:szCs w:val="32"/>
        </w:rPr>
        <w:t>已</w:t>
      </w:r>
      <w:r>
        <w:rPr>
          <w:rFonts w:hint="eastAsia"/>
          <w:szCs w:val="32"/>
        </w:rPr>
        <w:t>作为项目负责人</w:t>
      </w:r>
      <w:r>
        <w:rPr>
          <w:szCs w:val="32"/>
        </w:rPr>
        <w:t>累计承担过</w:t>
      </w:r>
      <w:r>
        <w:rPr>
          <w:szCs w:val="32"/>
        </w:rPr>
        <w:t>2</w:t>
      </w:r>
      <w:r>
        <w:rPr>
          <w:szCs w:val="32"/>
        </w:rPr>
        <w:t>次及以上重大（重点）项目的，或承担过重大（重点）项目且年龄超过</w:t>
      </w:r>
      <w:r>
        <w:rPr>
          <w:szCs w:val="32"/>
        </w:rPr>
        <w:t>45</w:t>
      </w:r>
      <w:r>
        <w:rPr>
          <w:szCs w:val="32"/>
        </w:rPr>
        <w:t>周岁的（以申请计划当年</w:t>
      </w:r>
      <w:r>
        <w:rPr>
          <w:szCs w:val="32"/>
        </w:rPr>
        <w:t>1</w:t>
      </w:r>
      <w:r>
        <w:rPr>
          <w:szCs w:val="32"/>
        </w:rPr>
        <w:t>月</w:t>
      </w:r>
      <w:r>
        <w:rPr>
          <w:szCs w:val="32"/>
        </w:rPr>
        <w:t>1</w:t>
      </w:r>
      <w:r>
        <w:rPr>
          <w:szCs w:val="32"/>
        </w:rPr>
        <w:t>日为限）；</w:t>
      </w:r>
    </w:p>
    <w:p w:rsidR="00405E12" w:rsidRDefault="00C7180C">
      <w:pPr>
        <w:spacing w:line="600" w:lineRule="exact"/>
        <w:ind w:firstLineChars="200" w:firstLine="640"/>
        <w:rPr>
          <w:kern w:val="0"/>
          <w:szCs w:val="32"/>
        </w:rPr>
      </w:pPr>
      <w:r>
        <w:rPr>
          <w:rFonts w:hint="eastAsia"/>
          <w:kern w:val="0"/>
          <w:szCs w:val="32"/>
        </w:rPr>
        <w:t>5</w:t>
      </w:r>
      <w:r>
        <w:rPr>
          <w:kern w:val="0"/>
          <w:szCs w:val="32"/>
        </w:rPr>
        <w:t>.</w:t>
      </w:r>
      <w:r>
        <w:rPr>
          <w:kern w:val="0"/>
          <w:szCs w:val="32"/>
        </w:rPr>
        <w:t>项目被强</w:t>
      </w:r>
      <w:r>
        <w:rPr>
          <w:rFonts w:hint="eastAsia"/>
          <w:kern w:val="0"/>
          <w:szCs w:val="32"/>
        </w:rPr>
        <w:t>制</w:t>
      </w:r>
      <w:r>
        <w:rPr>
          <w:kern w:val="0"/>
          <w:szCs w:val="32"/>
        </w:rPr>
        <w:t>终止，且在不得申报期内的。</w:t>
      </w:r>
    </w:p>
    <w:p w:rsidR="00405E12" w:rsidRDefault="00C7180C">
      <w:pPr>
        <w:spacing w:line="600" w:lineRule="exact"/>
        <w:ind w:firstLineChars="200" w:firstLine="640"/>
        <w:rPr>
          <w:rFonts w:eastAsia="方正黑体_GBK"/>
          <w:b/>
          <w:kern w:val="0"/>
          <w:szCs w:val="32"/>
        </w:rPr>
      </w:pPr>
      <w:r>
        <w:rPr>
          <w:rFonts w:eastAsia="方正黑体_GBK"/>
          <w:szCs w:val="32"/>
        </w:rPr>
        <w:t>四、优先支持范围</w:t>
      </w:r>
    </w:p>
    <w:p w:rsidR="00405E12" w:rsidRDefault="00C7180C">
      <w:pPr>
        <w:spacing w:line="600" w:lineRule="exact"/>
        <w:ind w:firstLineChars="200" w:firstLine="640"/>
        <w:rPr>
          <w:rFonts w:eastAsia="方正黑体_GBK"/>
          <w:b/>
          <w:kern w:val="0"/>
          <w:szCs w:val="32"/>
        </w:rPr>
      </w:pPr>
      <w:r>
        <w:rPr>
          <w:kern w:val="0"/>
          <w:szCs w:val="32"/>
        </w:rPr>
        <w:t>在同等条件下，</w:t>
      </w:r>
      <w:r>
        <w:rPr>
          <w:szCs w:val="32"/>
        </w:rPr>
        <w:t>有以下情况之一的，予以优先支持：</w:t>
      </w:r>
    </w:p>
    <w:p w:rsidR="00405E12" w:rsidRDefault="00C7180C">
      <w:pPr>
        <w:spacing w:line="600" w:lineRule="exact"/>
        <w:ind w:firstLineChars="221" w:firstLine="707"/>
        <w:rPr>
          <w:kern w:val="0"/>
          <w:szCs w:val="32"/>
        </w:rPr>
      </w:pPr>
      <w:r>
        <w:rPr>
          <w:kern w:val="0"/>
          <w:szCs w:val="32"/>
        </w:rPr>
        <w:t>（一）以</w:t>
      </w:r>
      <w:r>
        <w:rPr>
          <w:szCs w:val="32"/>
        </w:rPr>
        <w:t>市级以上</w:t>
      </w:r>
      <w:r>
        <w:rPr>
          <w:rFonts w:hint="eastAsia"/>
          <w:szCs w:val="32"/>
        </w:rPr>
        <w:t>科技创新</w:t>
      </w:r>
      <w:r>
        <w:rPr>
          <w:szCs w:val="32"/>
        </w:rPr>
        <w:t>基地和</w:t>
      </w:r>
      <w:r>
        <w:rPr>
          <w:rFonts w:hint="eastAsia"/>
          <w:szCs w:val="32"/>
        </w:rPr>
        <w:t>市级一流学科培优行动计划为依托</w:t>
      </w:r>
      <w:r>
        <w:rPr>
          <w:kern w:val="0"/>
          <w:szCs w:val="32"/>
        </w:rPr>
        <w:t>的项目；</w:t>
      </w:r>
    </w:p>
    <w:p w:rsidR="00405E12" w:rsidRDefault="00C7180C">
      <w:pPr>
        <w:spacing w:line="600" w:lineRule="exact"/>
        <w:ind w:firstLineChars="200" w:firstLine="640"/>
        <w:rPr>
          <w:szCs w:val="32"/>
        </w:rPr>
      </w:pPr>
      <w:r>
        <w:rPr>
          <w:szCs w:val="32"/>
        </w:rPr>
        <w:t>（二）围绕基础研究前沿领域和应用前景明确、有望产出具有变革性影响的项目；有利于解决大数据智能化、集成电路等制约国家和我市经济、科技发展的重大科学问题和关键技术问题的项目；</w:t>
      </w:r>
    </w:p>
    <w:p w:rsidR="00405E12" w:rsidRDefault="00C7180C">
      <w:pPr>
        <w:spacing w:line="600" w:lineRule="exact"/>
        <w:ind w:firstLineChars="200" w:firstLine="640"/>
        <w:rPr>
          <w:szCs w:val="32"/>
        </w:rPr>
      </w:pPr>
      <w:r>
        <w:rPr>
          <w:szCs w:val="32"/>
        </w:rPr>
        <w:t>（</w:t>
      </w:r>
      <w:r>
        <w:rPr>
          <w:rFonts w:hint="eastAsia"/>
          <w:szCs w:val="32"/>
        </w:rPr>
        <w:t>三</w:t>
      </w:r>
      <w:r>
        <w:rPr>
          <w:szCs w:val="32"/>
        </w:rPr>
        <w:t>）与国内外一流大学、科研机构、企业开展实质性合作研发，能够吸引海内外杰出科技人才或者优秀创新团队来渝从事长期工作，具有高层次、高水平、紧迫性特点的科技合作项目；</w:t>
      </w:r>
    </w:p>
    <w:p w:rsidR="00405E12" w:rsidRDefault="00C7180C">
      <w:pPr>
        <w:spacing w:line="600" w:lineRule="exact"/>
        <w:ind w:firstLineChars="200" w:firstLine="640"/>
        <w:rPr>
          <w:szCs w:val="32"/>
        </w:rPr>
      </w:pPr>
      <w:r>
        <w:rPr>
          <w:szCs w:val="32"/>
        </w:rPr>
        <w:t>（</w:t>
      </w:r>
      <w:r>
        <w:rPr>
          <w:rFonts w:hint="eastAsia"/>
          <w:szCs w:val="32"/>
        </w:rPr>
        <w:t>四</w:t>
      </w:r>
      <w:r>
        <w:rPr>
          <w:szCs w:val="32"/>
        </w:rPr>
        <w:t>）与服务长江经济带、</w:t>
      </w:r>
      <w:r>
        <w:rPr>
          <w:szCs w:val="32"/>
        </w:rPr>
        <w:t>“</w:t>
      </w:r>
      <w:r>
        <w:rPr>
          <w:szCs w:val="32"/>
        </w:rPr>
        <w:t>一带一路</w:t>
      </w:r>
      <w:r>
        <w:rPr>
          <w:szCs w:val="32"/>
        </w:rPr>
        <w:t>”</w:t>
      </w:r>
      <w:r>
        <w:rPr>
          <w:szCs w:val="32"/>
        </w:rPr>
        <w:t>、军民融合、成渝地</w:t>
      </w:r>
      <w:r>
        <w:rPr>
          <w:szCs w:val="32"/>
        </w:rPr>
        <w:lastRenderedPageBreak/>
        <w:t>区双城经济圈、内陆开放高地建设、新时代西部大开发</w:t>
      </w:r>
      <w:r>
        <w:rPr>
          <w:rFonts w:hint="eastAsia"/>
          <w:szCs w:val="32"/>
        </w:rPr>
        <w:t>、国家战略腹地建设</w:t>
      </w:r>
      <w:r>
        <w:rPr>
          <w:szCs w:val="32"/>
        </w:rPr>
        <w:t>等重要战略规划有关的项目；</w:t>
      </w:r>
    </w:p>
    <w:p w:rsidR="00405E12" w:rsidRDefault="00C7180C">
      <w:pPr>
        <w:spacing w:line="600" w:lineRule="exact"/>
        <w:ind w:firstLineChars="200" w:firstLine="640"/>
        <w:rPr>
          <w:szCs w:val="32"/>
        </w:rPr>
      </w:pPr>
      <w:r>
        <w:rPr>
          <w:szCs w:val="32"/>
        </w:rPr>
        <w:t>（五）</w:t>
      </w:r>
      <w:r>
        <w:rPr>
          <w:szCs w:val="32"/>
        </w:rPr>
        <w:t>45</w:t>
      </w:r>
      <w:r>
        <w:rPr>
          <w:szCs w:val="32"/>
        </w:rPr>
        <w:t>岁以下的青年科研人员首次作为负责人申报的重大（重点）项目；</w:t>
      </w:r>
    </w:p>
    <w:p w:rsidR="00405E12" w:rsidRDefault="00C7180C">
      <w:pPr>
        <w:spacing w:line="600" w:lineRule="exact"/>
        <w:ind w:firstLineChars="200" w:firstLine="640"/>
        <w:rPr>
          <w:szCs w:val="32"/>
        </w:rPr>
      </w:pPr>
      <w:r>
        <w:rPr>
          <w:szCs w:val="32"/>
        </w:rPr>
        <w:t>（</w:t>
      </w:r>
      <w:r>
        <w:rPr>
          <w:rFonts w:hint="eastAsia"/>
          <w:szCs w:val="32"/>
        </w:rPr>
        <w:t>六</w:t>
      </w:r>
      <w:r>
        <w:rPr>
          <w:szCs w:val="32"/>
        </w:rPr>
        <w:t>）重庆市高校科技委委员推荐的项目</w:t>
      </w:r>
      <w:r>
        <w:rPr>
          <w:rFonts w:hint="eastAsia"/>
          <w:szCs w:val="32"/>
        </w:rPr>
        <w:t>；</w:t>
      </w:r>
    </w:p>
    <w:p w:rsidR="00405E12" w:rsidRDefault="00C7180C">
      <w:pPr>
        <w:spacing w:line="600" w:lineRule="exact"/>
        <w:ind w:firstLineChars="200" w:firstLine="640"/>
        <w:rPr>
          <w:szCs w:val="32"/>
        </w:rPr>
      </w:pPr>
      <w:r>
        <w:rPr>
          <w:szCs w:val="32"/>
        </w:rPr>
        <w:t>（</w:t>
      </w:r>
      <w:r>
        <w:rPr>
          <w:rFonts w:hint="eastAsia"/>
          <w:szCs w:val="32"/>
        </w:rPr>
        <w:t>七</w:t>
      </w:r>
      <w:r>
        <w:rPr>
          <w:szCs w:val="32"/>
        </w:rPr>
        <w:t>）</w:t>
      </w:r>
      <w:r>
        <w:rPr>
          <w:rFonts w:hint="eastAsia"/>
          <w:szCs w:val="32"/>
        </w:rPr>
        <w:t>能承接“教育强市区县行”活动中区县企业需求、可揭榜挂帅的项目（详见附件</w:t>
      </w:r>
      <w:r>
        <w:rPr>
          <w:rFonts w:hint="eastAsia"/>
          <w:szCs w:val="32"/>
        </w:rPr>
        <w:t>4</w:t>
      </w:r>
      <w:r>
        <w:rPr>
          <w:rFonts w:hint="eastAsia"/>
          <w:szCs w:val="32"/>
        </w:rPr>
        <w:t>）。</w:t>
      </w:r>
    </w:p>
    <w:p w:rsidR="00405E12" w:rsidRDefault="00C7180C">
      <w:pPr>
        <w:spacing w:line="600" w:lineRule="exact"/>
        <w:ind w:firstLineChars="200" w:firstLine="640"/>
        <w:rPr>
          <w:rFonts w:eastAsia="方正黑体_GBK"/>
          <w:kern w:val="0"/>
          <w:szCs w:val="32"/>
        </w:rPr>
      </w:pPr>
      <w:r>
        <w:rPr>
          <w:rFonts w:eastAsia="方正黑体_GBK"/>
          <w:szCs w:val="32"/>
        </w:rPr>
        <w:t>五、申报程序及材料</w:t>
      </w:r>
    </w:p>
    <w:p w:rsidR="00405E12" w:rsidRDefault="00C7180C">
      <w:pPr>
        <w:spacing w:line="600" w:lineRule="exact"/>
        <w:ind w:firstLine="640"/>
        <w:rPr>
          <w:rFonts w:eastAsia="方正楷体_GBK"/>
          <w:b/>
          <w:szCs w:val="32"/>
        </w:rPr>
      </w:pPr>
      <w:r>
        <w:rPr>
          <w:rFonts w:eastAsia="方正楷体_GBK"/>
          <w:b/>
          <w:szCs w:val="32"/>
        </w:rPr>
        <w:t>（一）申报程序</w:t>
      </w:r>
    </w:p>
    <w:p w:rsidR="00405E12" w:rsidRDefault="00C7180C">
      <w:pPr>
        <w:spacing w:line="600" w:lineRule="exact"/>
        <w:ind w:firstLineChars="200" w:firstLine="643"/>
        <w:rPr>
          <w:rFonts w:eastAsia="方正楷体_GBK"/>
          <w:kern w:val="0"/>
          <w:szCs w:val="32"/>
        </w:rPr>
      </w:pPr>
      <w:r>
        <w:rPr>
          <w:b/>
          <w:kern w:val="0"/>
          <w:szCs w:val="32"/>
        </w:rPr>
        <w:t>1.</w:t>
      </w:r>
      <w:r>
        <w:rPr>
          <w:rFonts w:hint="eastAsia"/>
          <w:b/>
          <w:kern w:val="0"/>
          <w:szCs w:val="32"/>
        </w:rPr>
        <w:t>内部</w:t>
      </w:r>
      <w:r>
        <w:rPr>
          <w:b/>
          <w:kern w:val="0"/>
          <w:szCs w:val="32"/>
        </w:rPr>
        <w:t>遴选。</w:t>
      </w:r>
      <w:r w:rsidR="002F1B98">
        <w:rPr>
          <w:rFonts w:hint="eastAsia"/>
          <w:kern w:val="0"/>
          <w:szCs w:val="32"/>
        </w:rPr>
        <w:t>申报</w:t>
      </w:r>
      <w:r>
        <w:rPr>
          <w:kern w:val="0"/>
          <w:szCs w:val="32"/>
        </w:rPr>
        <w:t>人填写《重庆市教委科学技术研究计划项目申报书》（见附件</w:t>
      </w:r>
      <w:r>
        <w:rPr>
          <w:rFonts w:hint="eastAsia"/>
          <w:kern w:val="0"/>
          <w:szCs w:val="32"/>
        </w:rPr>
        <w:t>1</w:t>
      </w:r>
      <w:r>
        <w:rPr>
          <w:kern w:val="0"/>
          <w:szCs w:val="32"/>
        </w:rPr>
        <w:t>，以下简称《申报书》），</w:t>
      </w:r>
      <w:r w:rsidR="002F1B98">
        <w:rPr>
          <w:rFonts w:hint="eastAsia"/>
          <w:kern w:val="0"/>
          <w:szCs w:val="32"/>
        </w:rPr>
        <w:t>学校组织</w:t>
      </w:r>
      <w:r w:rsidR="002F1B98">
        <w:rPr>
          <w:szCs w:val="32"/>
        </w:rPr>
        <w:t>初审遴选</w:t>
      </w:r>
      <w:r w:rsidR="002F1B98">
        <w:rPr>
          <w:rFonts w:hint="eastAsia"/>
          <w:szCs w:val="32"/>
        </w:rPr>
        <w:t>后推荐申报</w:t>
      </w:r>
      <w:r>
        <w:rPr>
          <w:kern w:val="0"/>
          <w:szCs w:val="32"/>
        </w:rPr>
        <w:t>。</w:t>
      </w:r>
    </w:p>
    <w:p w:rsidR="00405E12" w:rsidRDefault="00C7180C">
      <w:pPr>
        <w:spacing w:line="600" w:lineRule="exact"/>
        <w:ind w:firstLineChars="200" w:firstLine="643"/>
        <w:rPr>
          <w:rFonts w:eastAsia="方正楷体_GBK"/>
          <w:kern w:val="0"/>
          <w:szCs w:val="32"/>
        </w:rPr>
      </w:pPr>
      <w:r>
        <w:rPr>
          <w:b/>
          <w:kern w:val="0"/>
          <w:szCs w:val="32"/>
        </w:rPr>
        <w:t>2.</w:t>
      </w:r>
      <w:r>
        <w:rPr>
          <w:b/>
          <w:kern w:val="0"/>
          <w:szCs w:val="32"/>
        </w:rPr>
        <w:t>推荐申报。</w:t>
      </w:r>
      <w:r>
        <w:rPr>
          <w:szCs w:val="32"/>
        </w:rPr>
        <w:t>本项目不受理个人申报。</w:t>
      </w:r>
      <w:r w:rsidR="00760503">
        <w:rPr>
          <w:rFonts w:hint="eastAsia"/>
          <w:szCs w:val="32"/>
        </w:rPr>
        <w:t>学校</w:t>
      </w:r>
      <w:r>
        <w:rPr>
          <w:szCs w:val="32"/>
        </w:rPr>
        <w:t>按照申报名额，将</w:t>
      </w:r>
      <w:r>
        <w:rPr>
          <w:rFonts w:hint="eastAsia"/>
          <w:szCs w:val="32"/>
        </w:rPr>
        <w:t>内部</w:t>
      </w:r>
      <w:r>
        <w:rPr>
          <w:szCs w:val="32"/>
        </w:rPr>
        <w:t>初审遴选产生的项目汇总后，一并向市教委推荐。</w:t>
      </w:r>
    </w:p>
    <w:p w:rsidR="00405E12" w:rsidRDefault="00C7180C">
      <w:pPr>
        <w:spacing w:line="600" w:lineRule="exact"/>
        <w:ind w:firstLine="640"/>
        <w:rPr>
          <w:rFonts w:eastAsia="方正楷体_GBK"/>
          <w:b/>
          <w:szCs w:val="32"/>
        </w:rPr>
      </w:pPr>
      <w:r>
        <w:rPr>
          <w:rFonts w:eastAsia="方正楷体_GBK"/>
          <w:b/>
          <w:szCs w:val="32"/>
        </w:rPr>
        <w:t>（二）申报材料</w:t>
      </w:r>
    </w:p>
    <w:p w:rsidR="00405E12" w:rsidRDefault="00C7180C">
      <w:pPr>
        <w:spacing w:line="600" w:lineRule="exact"/>
        <w:ind w:firstLineChars="200" w:firstLine="640"/>
        <w:rPr>
          <w:szCs w:val="32"/>
        </w:rPr>
      </w:pPr>
      <w:r>
        <w:rPr>
          <w:szCs w:val="32"/>
        </w:rPr>
        <w:t>申报单位组织项目申报人员登录</w:t>
      </w:r>
      <w:r>
        <w:rPr>
          <w:szCs w:val="32"/>
        </w:rPr>
        <w:t>“</w:t>
      </w:r>
      <w:r>
        <w:rPr>
          <w:szCs w:val="32"/>
        </w:rPr>
        <w:t>重庆市高校科技与创新资源管理平台</w:t>
      </w:r>
      <w:r>
        <w:rPr>
          <w:szCs w:val="32"/>
        </w:rPr>
        <w:t>”</w:t>
      </w:r>
      <w:r>
        <w:rPr>
          <w:szCs w:val="32"/>
        </w:rPr>
        <w:t>（网址：</w:t>
      </w:r>
      <w:hyperlink r:id="rId8" w:history="1">
        <w:r>
          <w:rPr>
            <w:szCs w:val="32"/>
          </w:rPr>
          <w:t>http://221.178.107.54:7777/srs/srs/login.html</w:t>
        </w:r>
        <w:r>
          <w:rPr>
            <w:szCs w:val="32"/>
          </w:rPr>
          <w:t>）进行网上申报。系统开放时间为</w:t>
        </w:r>
        <w:r>
          <w:rPr>
            <w:rFonts w:hint="eastAsia"/>
            <w:szCs w:val="32"/>
          </w:rPr>
          <w:t>4</w:t>
        </w:r>
        <w:r>
          <w:rPr>
            <w:szCs w:val="32"/>
          </w:rPr>
          <w:t>月</w:t>
        </w:r>
      </w:hyperlink>
      <w:r>
        <w:rPr>
          <w:rFonts w:hint="eastAsia"/>
          <w:szCs w:val="32"/>
        </w:rPr>
        <w:t>30</w:t>
      </w:r>
      <w:r>
        <w:rPr>
          <w:szCs w:val="32"/>
        </w:rPr>
        <w:t>日</w:t>
      </w:r>
      <w:r>
        <w:rPr>
          <w:szCs w:val="32"/>
        </w:rPr>
        <w:t>—</w:t>
      </w:r>
      <w:r>
        <w:rPr>
          <w:rFonts w:hint="eastAsia"/>
          <w:szCs w:val="32"/>
        </w:rPr>
        <w:t>5</w:t>
      </w:r>
      <w:r>
        <w:rPr>
          <w:szCs w:val="32"/>
        </w:rPr>
        <w:t>月</w:t>
      </w:r>
      <w:r>
        <w:rPr>
          <w:rFonts w:hint="eastAsia"/>
          <w:szCs w:val="32"/>
        </w:rPr>
        <w:t>9</w:t>
      </w:r>
      <w:r>
        <w:rPr>
          <w:szCs w:val="32"/>
        </w:rPr>
        <w:t>日。</w:t>
      </w:r>
    </w:p>
    <w:p w:rsidR="00405E12" w:rsidRDefault="00C7180C">
      <w:pPr>
        <w:spacing w:line="600" w:lineRule="exact"/>
        <w:ind w:firstLineChars="200" w:firstLine="640"/>
        <w:rPr>
          <w:rFonts w:eastAsia="方正黑体_GBK"/>
          <w:kern w:val="0"/>
          <w:szCs w:val="32"/>
        </w:rPr>
      </w:pPr>
      <w:r>
        <w:rPr>
          <w:rFonts w:eastAsia="方正黑体_GBK"/>
          <w:szCs w:val="32"/>
        </w:rPr>
        <w:t>六、工作要求</w:t>
      </w:r>
    </w:p>
    <w:p w:rsidR="00405E12" w:rsidRDefault="00C7180C">
      <w:pPr>
        <w:spacing w:line="600" w:lineRule="exact"/>
        <w:ind w:firstLineChars="200" w:firstLine="640"/>
        <w:rPr>
          <w:szCs w:val="32"/>
        </w:rPr>
      </w:pPr>
      <w:r>
        <w:rPr>
          <w:szCs w:val="32"/>
        </w:rPr>
        <w:t>（一）</w:t>
      </w:r>
      <w:r w:rsidR="002F1B98">
        <w:rPr>
          <w:rFonts w:hint="eastAsia"/>
          <w:szCs w:val="32"/>
        </w:rPr>
        <w:t>申报人务必确保</w:t>
      </w:r>
      <w:r>
        <w:rPr>
          <w:szCs w:val="32"/>
        </w:rPr>
        <w:t>《申报书》内容的真实性、方案的可行性、经费预算的合理性。杜绝学术不端行为，凡存在违背科研诚信、科学伦理的将取消申报资格，</w:t>
      </w:r>
      <w:r w:rsidR="002F1B98">
        <w:rPr>
          <w:rFonts w:hint="eastAsia"/>
          <w:szCs w:val="32"/>
        </w:rPr>
        <w:t>申报</w:t>
      </w:r>
      <w:r>
        <w:rPr>
          <w:szCs w:val="32"/>
        </w:rPr>
        <w:t>人</w:t>
      </w:r>
      <w:r>
        <w:rPr>
          <w:szCs w:val="32"/>
        </w:rPr>
        <w:t>5</w:t>
      </w:r>
      <w:r>
        <w:rPr>
          <w:szCs w:val="32"/>
        </w:rPr>
        <w:t>年内不得申报本计</w:t>
      </w:r>
      <w:r>
        <w:rPr>
          <w:szCs w:val="32"/>
        </w:rPr>
        <w:lastRenderedPageBreak/>
        <w:t>划项目。</w:t>
      </w:r>
      <w:r>
        <w:rPr>
          <w:rFonts w:hint="eastAsia"/>
          <w:szCs w:val="32"/>
        </w:rPr>
        <w:t>市教委强制终止的项目按照《重庆市教育委员会科学技术计划项目管理办法》有关规定执行。</w:t>
      </w:r>
    </w:p>
    <w:p w:rsidR="00405E12" w:rsidRDefault="00C7180C">
      <w:pPr>
        <w:spacing w:line="600" w:lineRule="exact"/>
        <w:ind w:firstLineChars="200" w:firstLine="640"/>
        <w:rPr>
          <w:szCs w:val="32"/>
        </w:rPr>
      </w:pPr>
      <w:r>
        <w:rPr>
          <w:szCs w:val="32"/>
        </w:rPr>
        <w:t>（二）各项目申报人要认真填写项目《申报书》，保证《申报书》内容真实，无知识产权纠纷。《申报书》要实事求是编制经费预算，注重可行性分析，制定切合实际的目标和考核指标，预期成果指标应填写能取得实质性科研进展的科技成果，确保能如期完成项目任务。</w:t>
      </w:r>
    </w:p>
    <w:p w:rsidR="00405E12" w:rsidRDefault="00C7180C">
      <w:pPr>
        <w:spacing w:line="600" w:lineRule="exact"/>
        <w:ind w:firstLineChars="200" w:firstLine="640"/>
        <w:rPr>
          <w:szCs w:val="32"/>
        </w:rPr>
      </w:pPr>
      <w:r>
        <w:rPr>
          <w:rFonts w:hint="eastAsia"/>
          <w:szCs w:val="32"/>
        </w:rPr>
        <w:t>（三）请申报揭榜挂帅项目的申报人提前与相关区县、企业联系，根据揭榜挂帅项目清单中项目名称、具体需求等商定项目申报题目、考核指标、经费投入等有关事宜。申报重点、重大项目的，需满足区县与企业投入经费之和不低于市教委与高校投入经费之和的要求。</w:t>
      </w:r>
    </w:p>
    <w:p w:rsidR="002A5817" w:rsidRDefault="002A5817">
      <w:pPr>
        <w:spacing w:line="600" w:lineRule="exact"/>
        <w:ind w:firstLineChars="200" w:firstLine="640"/>
        <w:rPr>
          <w:rFonts w:hint="eastAsia"/>
          <w:szCs w:val="32"/>
        </w:rPr>
      </w:pPr>
      <w:r>
        <w:rPr>
          <w:rFonts w:hint="eastAsia"/>
          <w:szCs w:val="32"/>
        </w:rPr>
        <w:t>（四）此项目平台申报，</w:t>
      </w:r>
      <w:r>
        <w:rPr>
          <w:szCs w:val="32"/>
        </w:rPr>
        <w:t>（网址：</w:t>
      </w:r>
      <w:hyperlink r:id="rId9" w:history="1">
        <w:r w:rsidRPr="002A5817">
          <w:rPr>
            <w:rStyle w:val="af1"/>
            <w:color w:val="auto"/>
            <w:szCs w:val="32"/>
            <w:u w:val="none"/>
          </w:rPr>
          <w:t>http://221.178.107.54:7777/srs/srs/login.html</w:t>
        </w:r>
        <w:r w:rsidRPr="002A5817">
          <w:rPr>
            <w:rStyle w:val="af1"/>
            <w:color w:val="auto"/>
            <w:szCs w:val="32"/>
            <w:u w:val="none"/>
          </w:rPr>
          <w:t>）</w:t>
        </w:r>
        <w:r w:rsidRPr="002A5817">
          <w:rPr>
            <w:rStyle w:val="af1"/>
            <w:rFonts w:hint="eastAsia"/>
            <w:color w:val="auto"/>
            <w:szCs w:val="32"/>
            <w:u w:val="none"/>
          </w:rPr>
          <w:t>，</w:t>
        </w:r>
        <w:r w:rsidRPr="002A5817">
          <w:rPr>
            <w:rStyle w:val="af1"/>
            <w:color w:val="auto"/>
            <w:szCs w:val="32"/>
            <w:u w:val="none"/>
          </w:rPr>
          <w:t>系统开放时间为</w:t>
        </w:r>
        <w:r w:rsidRPr="002A5817">
          <w:rPr>
            <w:rStyle w:val="af1"/>
            <w:rFonts w:hint="eastAsia"/>
            <w:color w:val="auto"/>
            <w:szCs w:val="32"/>
            <w:u w:val="none"/>
          </w:rPr>
          <w:t>4</w:t>
        </w:r>
        <w:r w:rsidRPr="002A5817">
          <w:rPr>
            <w:rStyle w:val="af1"/>
            <w:color w:val="auto"/>
            <w:szCs w:val="32"/>
            <w:u w:val="none"/>
          </w:rPr>
          <w:t>月</w:t>
        </w:r>
      </w:hyperlink>
      <w:r w:rsidRPr="002A5817">
        <w:rPr>
          <w:rFonts w:hint="eastAsia"/>
          <w:szCs w:val="32"/>
        </w:rPr>
        <w:t>30</w:t>
      </w:r>
      <w:r w:rsidRPr="002A5817">
        <w:rPr>
          <w:szCs w:val="32"/>
        </w:rPr>
        <w:t>日</w:t>
      </w:r>
      <w:r w:rsidRPr="002A5817">
        <w:rPr>
          <w:szCs w:val="32"/>
        </w:rPr>
        <w:t>—</w:t>
      </w:r>
      <w:r w:rsidRPr="002A5817">
        <w:rPr>
          <w:rFonts w:hint="eastAsia"/>
          <w:szCs w:val="32"/>
        </w:rPr>
        <w:t>5</w:t>
      </w:r>
      <w:r w:rsidRPr="002A5817">
        <w:rPr>
          <w:szCs w:val="32"/>
        </w:rPr>
        <w:t>月</w:t>
      </w:r>
      <w:r w:rsidRPr="002A5817">
        <w:rPr>
          <w:rFonts w:hint="eastAsia"/>
          <w:szCs w:val="32"/>
        </w:rPr>
        <w:t>9</w:t>
      </w:r>
      <w:r w:rsidRPr="002A5817">
        <w:rPr>
          <w:szCs w:val="32"/>
        </w:rPr>
        <w:t>日。</w:t>
      </w:r>
      <w:r>
        <w:rPr>
          <w:rFonts w:hint="eastAsia"/>
          <w:szCs w:val="32"/>
        </w:rPr>
        <w:t>申报人务必于</w:t>
      </w:r>
      <w:r w:rsidRPr="002A5817">
        <w:rPr>
          <w:rFonts w:hint="eastAsia"/>
          <w:szCs w:val="32"/>
        </w:rPr>
        <w:t>5</w:t>
      </w:r>
      <w:r w:rsidRPr="002A5817">
        <w:rPr>
          <w:szCs w:val="32"/>
        </w:rPr>
        <w:t>月</w:t>
      </w:r>
      <w:r w:rsidRPr="002A5817">
        <w:rPr>
          <w:rFonts w:hint="eastAsia"/>
          <w:szCs w:val="32"/>
        </w:rPr>
        <w:t>9</w:t>
      </w:r>
      <w:r w:rsidRPr="002A5817">
        <w:rPr>
          <w:szCs w:val="32"/>
        </w:rPr>
        <w:t>日</w:t>
      </w:r>
      <w:r>
        <w:rPr>
          <w:rFonts w:hint="eastAsia"/>
          <w:szCs w:val="32"/>
        </w:rPr>
        <w:t>前完成平台填报，过期不候。</w:t>
      </w:r>
    </w:p>
    <w:p w:rsidR="00E6492D" w:rsidRDefault="00E6492D">
      <w:pPr>
        <w:spacing w:line="600" w:lineRule="exact"/>
        <w:ind w:firstLineChars="200" w:firstLine="640"/>
        <w:rPr>
          <w:szCs w:val="32"/>
        </w:rPr>
      </w:pPr>
      <w:r>
        <w:rPr>
          <w:rFonts w:hint="eastAsia"/>
          <w:szCs w:val="32"/>
        </w:rPr>
        <w:t>（五）</w:t>
      </w:r>
      <w:r w:rsidR="00FA0BC5">
        <w:rPr>
          <w:rFonts w:hint="eastAsia"/>
          <w:szCs w:val="32"/>
        </w:rPr>
        <w:t>申报</w:t>
      </w:r>
      <w:r w:rsidR="00FA0BC5">
        <w:rPr>
          <w:rFonts w:hint="eastAsia"/>
          <w:spacing w:val="-11"/>
          <w:kern w:val="0"/>
          <w:szCs w:val="32"/>
        </w:rPr>
        <w:t>重大重点项目</w:t>
      </w:r>
      <w:r w:rsidR="00FA0BC5">
        <w:rPr>
          <w:rFonts w:hint="eastAsia"/>
          <w:spacing w:val="-11"/>
          <w:kern w:val="0"/>
          <w:szCs w:val="32"/>
        </w:rPr>
        <w:t>、</w:t>
      </w:r>
      <w:r w:rsidR="00FA0BC5">
        <w:rPr>
          <w:rFonts w:hint="eastAsia"/>
          <w:spacing w:val="-11"/>
          <w:kern w:val="0"/>
          <w:szCs w:val="32"/>
        </w:rPr>
        <w:t>“教育强市区县行”揭榜挂帅项目</w:t>
      </w:r>
      <w:r w:rsidR="00FA0BC5">
        <w:rPr>
          <w:rFonts w:hint="eastAsia"/>
          <w:spacing w:val="-11"/>
          <w:kern w:val="0"/>
          <w:szCs w:val="32"/>
        </w:rPr>
        <w:t>务必切实可行，如实填写申报清单。</w:t>
      </w:r>
      <w:bookmarkStart w:id="0" w:name="_GoBack"/>
      <w:bookmarkEnd w:id="0"/>
    </w:p>
    <w:p w:rsidR="00405E12" w:rsidRDefault="00405E12">
      <w:pPr>
        <w:spacing w:line="600" w:lineRule="exact"/>
        <w:ind w:left="960" w:hangingChars="300" w:hanging="960"/>
        <w:rPr>
          <w:kern w:val="0"/>
          <w:szCs w:val="32"/>
        </w:rPr>
      </w:pPr>
    </w:p>
    <w:p w:rsidR="00405E12" w:rsidRDefault="00C7180C">
      <w:pPr>
        <w:spacing w:line="600" w:lineRule="exact"/>
        <w:ind w:firstLineChars="200" w:firstLine="640"/>
        <w:rPr>
          <w:kern w:val="0"/>
          <w:szCs w:val="32"/>
        </w:rPr>
      </w:pPr>
      <w:r>
        <w:rPr>
          <w:kern w:val="0"/>
          <w:szCs w:val="32"/>
        </w:rPr>
        <w:t>附件：</w:t>
      </w:r>
      <w:r>
        <w:rPr>
          <w:kern w:val="0"/>
          <w:szCs w:val="32"/>
        </w:rPr>
        <w:t>1.</w:t>
      </w:r>
      <w:r>
        <w:rPr>
          <w:kern w:val="0"/>
          <w:szCs w:val="32"/>
        </w:rPr>
        <w:t>重庆市教委科学技术研究计划项目申报书</w:t>
      </w:r>
    </w:p>
    <w:p w:rsidR="00405E12" w:rsidRDefault="00C7180C">
      <w:pPr>
        <w:spacing w:line="600" w:lineRule="exact"/>
        <w:ind w:firstLineChars="500" w:firstLine="1600"/>
        <w:rPr>
          <w:kern w:val="0"/>
          <w:szCs w:val="32"/>
        </w:rPr>
      </w:pPr>
      <w:r>
        <w:rPr>
          <w:rFonts w:hint="eastAsia"/>
          <w:kern w:val="0"/>
          <w:szCs w:val="32"/>
        </w:rPr>
        <w:t>2.</w:t>
      </w:r>
      <w:r>
        <w:rPr>
          <w:spacing w:val="-11"/>
          <w:kern w:val="0"/>
          <w:szCs w:val="32"/>
        </w:rPr>
        <w:t>202</w:t>
      </w:r>
      <w:r>
        <w:rPr>
          <w:rFonts w:hint="eastAsia"/>
          <w:spacing w:val="-11"/>
          <w:kern w:val="0"/>
          <w:szCs w:val="32"/>
        </w:rPr>
        <w:t>5</w:t>
      </w:r>
      <w:r>
        <w:rPr>
          <w:spacing w:val="-11"/>
          <w:kern w:val="0"/>
          <w:szCs w:val="32"/>
        </w:rPr>
        <w:t>年度重庆市教委科学技术研究计划项目汇总表</w:t>
      </w:r>
    </w:p>
    <w:p w:rsidR="00405E12" w:rsidRDefault="00C7180C">
      <w:pPr>
        <w:spacing w:line="600" w:lineRule="exact"/>
        <w:ind w:firstLineChars="530" w:firstLine="1579"/>
        <w:rPr>
          <w:spacing w:val="-11"/>
          <w:kern w:val="0"/>
          <w:szCs w:val="32"/>
        </w:rPr>
      </w:pPr>
      <w:r>
        <w:rPr>
          <w:rFonts w:hint="eastAsia"/>
          <w:spacing w:val="-11"/>
          <w:kern w:val="0"/>
          <w:szCs w:val="32"/>
        </w:rPr>
        <w:t>3.</w:t>
      </w:r>
      <w:r>
        <w:rPr>
          <w:rFonts w:hint="eastAsia"/>
          <w:spacing w:val="-11"/>
          <w:kern w:val="0"/>
          <w:szCs w:val="32"/>
        </w:rPr>
        <w:t>重大重点项目申报清单</w:t>
      </w:r>
    </w:p>
    <w:p w:rsidR="00405E12" w:rsidRDefault="00C7180C">
      <w:pPr>
        <w:spacing w:line="600" w:lineRule="exact"/>
        <w:ind w:firstLineChars="530" w:firstLine="1579"/>
        <w:rPr>
          <w:spacing w:val="-11"/>
          <w:kern w:val="0"/>
          <w:szCs w:val="32"/>
        </w:rPr>
      </w:pPr>
      <w:r>
        <w:rPr>
          <w:rFonts w:hint="eastAsia"/>
          <w:spacing w:val="-11"/>
          <w:kern w:val="0"/>
          <w:szCs w:val="32"/>
        </w:rPr>
        <w:lastRenderedPageBreak/>
        <w:t>4</w:t>
      </w:r>
      <w:r>
        <w:rPr>
          <w:spacing w:val="-11"/>
          <w:kern w:val="0"/>
          <w:szCs w:val="32"/>
        </w:rPr>
        <w:t>.</w:t>
      </w:r>
      <w:r>
        <w:rPr>
          <w:rFonts w:hint="eastAsia"/>
          <w:spacing w:val="-11"/>
          <w:kern w:val="0"/>
          <w:szCs w:val="32"/>
        </w:rPr>
        <w:t>“教育强市区县行”揭榜挂帅项目清单</w:t>
      </w:r>
    </w:p>
    <w:p w:rsidR="00405E12" w:rsidRDefault="00405E12">
      <w:pPr>
        <w:spacing w:line="600" w:lineRule="exact"/>
        <w:ind w:firstLineChars="1750" w:firstLine="5600"/>
        <w:rPr>
          <w:szCs w:val="32"/>
        </w:rPr>
      </w:pPr>
    </w:p>
    <w:p w:rsidR="00405E12" w:rsidRDefault="00405E12">
      <w:pPr>
        <w:spacing w:line="600" w:lineRule="exact"/>
        <w:ind w:firstLineChars="1750" w:firstLine="5600"/>
        <w:rPr>
          <w:szCs w:val="32"/>
        </w:rPr>
      </w:pPr>
    </w:p>
    <w:p w:rsidR="00405E12" w:rsidRDefault="007D43CA">
      <w:pPr>
        <w:spacing w:line="600" w:lineRule="exact"/>
        <w:ind w:rightChars="400" w:right="1280" w:firstLineChars="200" w:firstLine="640"/>
        <w:jc w:val="right"/>
        <w:rPr>
          <w:szCs w:val="32"/>
        </w:rPr>
      </w:pPr>
      <w:r>
        <w:rPr>
          <w:rFonts w:hint="eastAsia"/>
          <w:szCs w:val="32"/>
        </w:rPr>
        <w:t>职业教育研究中心</w:t>
      </w:r>
    </w:p>
    <w:p w:rsidR="00405E12" w:rsidRDefault="00C7180C">
      <w:pPr>
        <w:tabs>
          <w:tab w:val="left" w:pos="7728"/>
          <w:tab w:val="left" w:pos="7797"/>
        </w:tabs>
        <w:spacing w:line="600" w:lineRule="exact"/>
        <w:rPr>
          <w:rFonts w:ascii="方正黑体_GBK" w:eastAsia="方正黑体_GBK" w:hAnsi="方正黑体_GBK" w:cs="方正黑体_GBK"/>
          <w:spacing w:val="-11"/>
          <w:kern w:val="0"/>
          <w:szCs w:val="32"/>
        </w:rPr>
      </w:pPr>
      <w:r>
        <w:rPr>
          <w:rFonts w:hint="eastAsia"/>
          <w:szCs w:val="32"/>
        </w:rPr>
        <w:t xml:space="preserve">                                 </w:t>
      </w:r>
      <w:r>
        <w:rPr>
          <w:szCs w:val="32"/>
        </w:rPr>
        <w:t>202</w:t>
      </w:r>
      <w:r>
        <w:rPr>
          <w:rFonts w:hint="eastAsia"/>
          <w:szCs w:val="32"/>
        </w:rPr>
        <w:t>5</w:t>
      </w:r>
      <w:r>
        <w:rPr>
          <w:szCs w:val="32"/>
        </w:rPr>
        <w:t>年</w:t>
      </w:r>
      <w:r>
        <w:rPr>
          <w:rFonts w:hint="eastAsia"/>
          <w:szCs w:val="32"/>
        </w:rPr>
        <w:t>4</w:t>
      </w:r>
      <w:r>
        <w:rPr>
          <w:szCs w:val="32"/>
        </w:rPr>
        <w:t>月</w:t>
      </w:r>
      <w:r w:rsidR="007D43CA">
        <w:rPr>
          <w:rFonts w:hint="eastAsia"/>
          <w:szCs w:val="32"/>
        </w:rPr>
        <w:t>27</w:t>
      </w:r>
      <w:r>
        <w:rPr>
          <w:szCs w:val="32"/>
        </w:rPr>
        <w:t>日</w:t>
      </w:r>
    </w:p>
    <w:sectPr w:rsidR="00405E12">
      <w:headerReference w:type="default" r:id="rId10"/>
      <w:footerReference w:type="even" r:id="rId11"/>
      <w:footerReference w:type="default" r:id="rId12"/>
      <w:pgSz w:w="11906" w:h="16838"/>
      <w:pgMar w:top="1985" w:right="1446" w:bottom="1644" w:left="1446" w:header="851" w:footer="1247" w:gutter="0"/>
      <w:pgNumType w:fmt="numberInDash"/>
      <w:cols w:space="720"/>
      <w:titlePg/>
      <w:docGrid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0864" w:rsidRDefault="00420864">
      <w:r>
        <w:separator/>
      </w:r>
    </w:p>
  </w:endnote>
  <w:endnote w:type="continuationSeparator" w:id="0">
    <w:p w:rsidR="00420864" w:rsidRDefault="0042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9415864"/>
      <w:docPartObj>
        <w:docPartGallery w:val="AutoText"/>
      </w:docPartObj>
    </w:sdtPr>
    <w:sdtEndPr>
      <w:rPr>
        <w:rFonts w:ascii="宋体" w:eastAsia="宋体" w:hAnsi="宋体"/>
        <w:sz w:val="28"/>
      </w:rPr>
    </w:sdtEndPr>
    <w:sdtContent>
      <w:p w:rsidR="00405E12" w:rsidRDefault="00C7180C">
        <w:pPr>
          <w:pStyle w:val="aa"/>
          <w:rPr>
            <w:rFonts w:ascii="宋体" w:eastAsia="宋体" w:hAnsi="宋体"/>
            <w:sz w:val="28"/>
          </w:rPr>
        </w:pPr>
        <w:r>
          <w:rPr>
            <w:rFonts w:ascii="宋体" w:eastAsia="宋体" w:hAnsi="宋体"/>
            <w:sz w:val="28"/>
          </w:rPr>
          <w:fldChar w:fldCharType="begin"/>
        </w:r>
        <w:r>
          <w:rPr>
            <w:rFonts w:ascii="宋体" w:eastAsia="宋体" w:hAnsi="宋体"/>
            <w:sz w:val="28"/>
          </w:rPr>
          <w:instrText>PAGE   \* MERGEFORMAT</w:instrText>
        </w:r>
        <w:r>
          <w:rPr>
            <w:rFonts w:ascii="宋体" w:eastAsia="宋体" w:hAnsi="宋体"/>
            <w:sz w:val="28"/>
          </w:rPr>
          <w:fldChar w:fldCharType="separate"/>
        </w:r>
        <w:r w:rsidR="00CE325C" w:rsidRPr="00CE325C">
          <w:rPr>
            <w:rFonts w:ascii="宋体" w:eastAsia="宋体" w:hAnsi="宋体"/>
            <w:noProof/>
            <w:sz w:val="28"/>
            <w:lang w:val="zh-CN"/>
          </w:rPr>
          <w:t>-</w:t>
        </w:r>
        <w:r w:rsidR="00CE325C">
          <w:rPr>
            <w:rFonts w:ascii="宋体" w:eastAsia="宋体" w:hAnsi="宋体"/>
            <w:noProof/>
            <w:sz w:val="28"/>
          </w:rPr>
          <w:t xml:space="preserve"> 6 -</w:t>
        </w:r>
        <w:r>
          <w:rPr>
            <w:rFonts w:ascii="宋体" w:eastAsia="宋体" w:hAnsi="宋体"/>
            <w:sz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12" w:rsidRDefault="00C7180C">
    <w:pPr>
      <w:pStyle w:val="aa"/>
      <w:jc w:val="right"/>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CE325C" w:rsidRPr="00CE325C">
      <w:rPr>
        <w:rFonts w:ascii="宋体" w:eastAsia="宋体" w:hAnsi="宋体"/>
        <w:noProof/>
        <w:sz w:val="28"/>
        <w:szCs w:val="28"/>
        <w:lang w:val="zh-CN"/>
      </w:rPr>
      <w:t>-</w:t>
    </w:r>
    <w:r w:rsidR="00CE325C">
      <w:rPr>
        <w:rFonts w:ascii="宋体" w:eastAsia="宋体" w:hAnsi="宋体"/>
        <w:noProof/>
        <w:sz w:val="28"/>
        <w:szCs w:val="28"/>
      </w:rPr>
      <w:t xml:space="preserve"> 5 -</w:t>
    </w:r>
    <w:r>
      <w:rPr>
        <w:rFonts w:ascii="宋体" w:eastAsia="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0864" w:rsidRDefault="00420864">
      <w:r>
        <w:separator/>
      </w:r>
    </w:p>
  </w:footnote>
  <w:footnote w:type="continuationSeparator" w:id="0">
    <w:p w:rsidR="00420864" w:rsidRDefault="00420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E12" w:rsidRDefault="00405E12">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cumentProtection w:edit="readOnly" w:enforcement="0"/>
  <w:defaultTabStop w:val="425"/>
  <w:evenAndOddHeaders/>
  <w:drawingGridHorizontalSpacing w:val="315"/>
  <w:drawingGridVerticalSpacing w:val="579"/>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jI2MDc4MTIwNzc5YjliYzg3NjExYjc2OWE2YTUifQ=="/>
    <w:docVar w:name="KGWebUrl" w:val="http://202.202.16.21/seeyon/officeservlet"/>
  </w:docVars>
  <w:rsids>
    <w:rsidRoot w:val="004710FD"/>
    <w:rsid w:val="00000382"/>
    <w:rsid w:val="00003093"/>
    <w:rsid w:val="0000329F"/>
    <w:rsid w:val="00007FC6"/>
    <w:rsid w:val="000116DA"/>
    <w:rsid w:val="00013335"/>
    <w:rsid w:val="00014B91"/>
    <w:rsid w:val="00015E64"/>
    <w:rsid w:val="00016B8A"/>
    <w:rsid w:val="00017121"/>
    <w:rsid w:val="0002225C"/>
    <w:rsid w:val="0002331B"/>
    <w:rsid w:val="0002417D"/>
    <w:rsid w:val="00024B01"/>
    <w:rsid w:val="0002571C"/>
    <w:rsid w:val="00026F0E"/>
    <w:rsid w:val="000274E9"/>
    <w:rsid w:val="00030168"/>
    <w:rsid w:val="00031173"/>
    <w:rsid w:val="00031C22"/>
    <w:rsid w:val="00032977"/>
    <w:rsid w:val="00032B25"/>
    <w:rsid w:val="00033BC7"/>
    <w:rsid w:val="00035E05"/>
    <w:rsid w:val="00037023"/>
    <w:rsid w:val="00040296"/>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0B"/>
    <w:rsid w:val="000C702E"/>
    <w:rsid w:val="000C7DF8"/>
    <w:rsid w:val="000C7FAC"/>
    <w:rsid w:val="000D2B51"/>
    <w:rsid w:val="000D2C2B"/>
    <w:rsid w:val="000D3F02"/>
    <w:rsid w:val="000D4CA4"/>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0F5BFF"/>
    <w:rsid w:val="000F78D5"/>
    <w:rsid w:val="00102096"/>
    <w:rsid w:val="00106917"/>
    <w:rsid w:val="00113397"/>
    <w:rsid w:val="0011527B"/>
    <w:rsid w:val="0011669C"/>
    <w:rsid w:val="00122F31"/>
    <w:rsid w:val="001230FC"/>
    <w:rsid w:val="0012552A"/>
    <w:rsid w:val="00125E3B"/>
    <w:rsid w:val="0012609C"/>
    <w:rsid w:val="0012612E"/>
    <w:rsid w:val="00126520"/>
    <w:rsid w:val="00130780"/>
    <w:rsid w:val="0013201D"/>
    <w:rsid w:val="00132A20"/>
    <w:rsid w:val="00135940"/>
    <w:rsid w:val="0014002A"/>
    <w:rsid w:val="00140220"/>
    <w:rsid w:val="001411E4"/>
    <w:rsid w:val="00142AA9"/>
    <w:rsid w:val="00145468"/>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3E99"/>
    <w:rsid w:val="00175C23"/>
    <w:rsid w:val="0017677B"/>
    <w:rsid w:val="00180B55"/>
    <w:rsid w:val="00181320"/>
    <w:rsid w:val="00182365"/>
    <w:rsid w:val="00186D46"/>
    <w:rsid w:val="00190910"/>
    <w:rsid w:val="00190B5C"/>
    <w:rsid w:val="00191C43"/>
    <w:rsid w:val="00192BD7"/>
    <w:rsid w:val="0019354F"/>
    <w:rsid w:val="00195E31"/>
    <w:rsid w:val="0019633C"/>
    <w:rsid w:val="00197446"/>
    <w:rsid w:val="001A0CE8"/>
    <w:rsid w:val="001A35F7"/>
    <w:rsid w:val="001A368C"/>
    <w:rsid w:val="001A3C53"/>
    <w:rsid w:val="001A3EB5"/>
    <w:rsid w:val="001A3EDE"/>
    <w:rsid w:val="001A7BC4"/>
    <w:rsid w:val="001B07E8"/>
    <w:rsid w:val="001B1681"/>
    <w:rsid w:val="001B232E"/>
    <w:rsid w:val="001B236F"/>
    <w:rsid w:val="001B5281"/>
    <w:rsid w:val="001B5FA3"/>
    <w:rsid w:val="001B6981"/>
    <w:rsid w:val="001B796D"/>
    <w:rsid w:val="001C0AE4"/>
    <w:rsid w:val="001C10EF"/>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4C56"/>
    <w:rsid w:val="001E5DD4"/>
    <w:rsid w:val="001E6849"/>
    <w:rsid w:val="001E7EA3"/>
    <w:rsid w:val="001F0874"/>
    <w:rsid w:val="001F345D"/>
    <w:rsid w:val="001F5290"/>
    <w:rsid w:val="001F5A35"/>
    <w:rsid w:val="001F6064"/>
    <w:rsid w:val="001F6855"/>
    <w:rsid w:val="001F6DA4"/>
    <w:rsid w:val="001F76DB"/>
    <w:rsid w:val="001F7802"/>
    <w:rsid w:val="00200EFD"/>
    <w:rsid w:val="002010BC"/>
    <w:rsid w:val="0020136C"/>
    <w:rsid w:val="002045EA"/>
    <w:rsid w:val="00204C4A"/>
    <w:rsid w:val="002052BE"/>
    <w:rsid w:val="00206690"/>
    <w:rsid w:val="0021037F"/>
    <w:rsid w:val="002103C1"/>
    <w:rsid w:val="00211794"/>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1358"/>
    <w:rsid w:val="0025354C"/>
    <w:rsid w:val="00255E8E"/>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5817"/>
    <w:rsid w:val="002A69F6"/>
    <w:rsid w:val="002A7176"/>
    <w:rsid w:val="002B112B"/>
    <w:rsid w:val="002B190E"/>
    <w:rsid w:val="002B2343"/>
    <w:rsid w:val="002B2777"/>
    <w:rsid w:val="002B7A47"/>
    <w:rsid w:val="002C293B"/>
    <w:rsid w:val="002C5979"/>
    <w:rsid w:val="002C667B"/>
    <w:rsid w:val="002C79F6"/>
    <w:rsid w:val="002C7CA9"/>
    <w:rsid w:val="002D00D5"/>
    <w:rsid w:val="002D1241"/>
    <w:rsid w:val="002D2639"/>
    <w:rsid w:val="002D3AF1"/>
    <w:rsid w:val="002D5DFF"/>
    <w:rsid w:val="002E1618"/>
    <w:rsid w:val="002E3E9F"/>
    <w:rsid w:val="002E5373"/>
    <w:rsid w:val="002E5E4E"/>
    <w:rsid w:val="002E7261"/>
    <w:rsid w:val="002E792F"/>
    <w:rsid w:val="002F053F"/>
    <w:rsid w:val="002F07C5"/>
    <w:rsid w:val="002F07E9"/>
    <w:rsid w:val="002F0EDC"/>
    <w:rsid w:val="002F1B98"/>
    <w:rsid w:val="002F1C37"/>
    <w:rsid w:val="002F5D23"/>
    <w:rsid w:val="002F7604"/>
    <w:rsid w:val="002F7853"/>
    <w:rsid w:val="002F78BD"/>
    <w:rsid w:val="002F7CF4"/>
    <w:rsid w:val="003001CF"/>
    <w:rsid w:val="00300D08"/>
    <w:rsid w:val="003018F7"/>
    <w:rsid w:val="00302648"/>
    <w:rsid w:val="00304155"/>
    <w:rsid w:val="00306347"/>
    <w:rsid w:val="003102BA"/>
    <w:rsid w:val="00312B2A"/>
    <w:rsid w:val="00313459"/>
    <w:rsid w:val="00314E9E"/>
    <w:rsid w:val="00315C61"/>
    <w:rsid w:val="00315E67"/>
    <w:rsid w:val="00316AC9"/>
    <w:rsid w:val="00316D18"/>
    <w:rsid w:val="00317A16"/>
    <w:rsid w:val="00321228"/>
    <w:rsid w:val="00323594"/>
    <w:rsid w:val="003244C6"/>
    <w:rsid w:val="003247B9"/>
    <w:rsid w:val="00325703"/>
    <w:rsid w:val="003265D5"/>
    <w:rsid w:val="00327FAD"/>
    <w:rsid w:val="00330574"/>
    <w:rsid w:val="003319E3"/>
    <w:rsid w:val="00331F3D"/>
    <w:rsid w:val="00332A67"/>
    <w:rsid w:val="00333F1D"/>
    <w:rsid w:val="00334639"/>
    <w:rsid w:val="00336B22"/>
    <w:rsid w:val="00336D04"/>
    <w:rsid w:val="00336FE1"/>
    <w:rsid w:val="00340685"/>
    <w:rsid w:val="00341EB5"/>
    <w:rsid w:val="003422A9"/>
    <w:rsid w:val="00342B1E"/>
    <w:rsid w:val="00344BEE"/>
    <w:rsid w:val="00346317"/>
    <w:rsid w:val="00350DEA"/>
    <w:rsid w:val="003530C5"/>
    <w:rsid w:val="00355240"/>
    <w:rsid w:val="003570D8"/>
    <w:rsid w:val="003576A6"/>
    <w:rsid w:val="00357D61"/>
    <w:rsid w:val="0036009E"/>
    <w:rsid w:val="00360684"/>
    <w:rsid w:val="00360E8E"/>
    <w:rsid w:val="003611A8"/>
    <w:rsid w:val="0036123E"/>
    <w:rsid w:val="00363066"/>
    <w:rsid w:val="00371B13"/>
    <w:rsid w:val="00372810"/>
    <w:rsid w:val="003747B6"/>
    <w:rsid w:val="003770C7"/>
    <w:rsid w:val="0037719B"/>
    <w:rsid w:val="00380BB0"/>
    <w:rsid w:val="00380D5A"/>
    <w:rsid w:val="00380EB5"/>
    <w:rsid w:val="0038208F"/>
    <w:rsid w:val="00384420"/>
    <w:rsid w:val="0038564B"/>
    <w:rsid w:val="003903E3"/>
    <w:rsid w:val="003913F0"/>
    <w:rsid w:val="00392691"/>
    <w:rsid w:val="00392F1C"/>
    <w:rsid w:val="003958FD"/>
    <w:rsid w:val="00395CAB"/>
    <w:rsid w:val="00395F25"/>
    <w:rsid w:val="00396E62"/>
    <w:rsid w:val="003A09FD"/>
    <w:rsid w:val="003A29DE"/>
    <w:rsid w:val="003A2E6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813"/>
    <w:rsid w:val="003C5DAC"/>
    <w:rsid w:val="003C730F"/>
    <w:rsid w:val="003D010F"/>
    <w:rsid w:val="003D0218"/>
    <w:rsid w:val="003D3543"/>
    <w:rsid w:val="003D3ABF"/>
    <w:rsid w:val="003D5597"/>
    <w:rsid w:val="003D56F0"/>
    <w:rsid w:val="003D5CA0"/>
    <w:rsid w:val="003D61DD"/>
    <w:rsid w:val="003D7775"/>
    <w:rsid w:val="003E0FD8"/>
    <w:rsid w:val="003E4469"/>
    <w:rsid w:val="003F0225"/>
    <w:rsid w:val="003F4E5F"/>
    <w:rsid w:val="003F5E8A"/>
    <w:rsid w:val="004002C1"/>
    <w:rsid w:val="00401638"/>
    <w:rsid w:val="00401FD1"/>
    <w:rsid w:val="004056CE"/>
    <w:rsid w:val="00405E12"/>
    <w:rsid w:val="00406782"/>
    <w:rsid w:val="00407B6E"/>
    <w:rsid w:val="00410789"/>
    <w:rsid w:val="00411D13"/>
    <w:rsid w:val="00412BB8"/>
    <w:rsid w:val="004148F8"/>
    <w:rsid w:val="0041595F"/>
    <w:rsid w:val="00415A2B"/>
    <w:rsid w:val="00415B16"/>
    <w:rsid w:val="00416796"/>
    <w:rsid w:val="00416C1B"/>
    <w:rsid w:val="00416E30"/>
    <w:rsid w:val="00420864"/>
    <w:rsid w:val="00422B22"/>
    <w:rsid w:val="00422ED4"/>
    <w:rsid w:val="0042331F"/>
    <w:rsid w:val="0042580B"/>
    <w:rsid w:val="00426909"/>
    <w:rsid w:val="004271EF"/>
    <w:rsid w:val="00430559"/>
    <w:rsid w:val="00432138"/>
    <w:rsid w:val="00432546"/>
    <w:rsid w:val="00432DDA"/>
    <w:rsid w:val="00433CAD"/>
    <w:rsid w:val="00436211"/>
    <w:rsid w:val="00436F24"/>
    <w:rsid w:val="00437345"/>
    <w:rsid w:val="00437828"/>
    <w:rsid w:val="0044037B"/>
    <w:rsid w:val="004422E1"/>
    <w:rsid w:val="00442BEA"/>
    <w:rsid w:val="00443407"/>
    <w:rsid w:val="004452FB"/>
    <w:rsid w:val="00446F3A"/>
    <w:rsid w:val="00451491"/>
    <w:rsid w:val="00452A7D"/>
    <w:rsid w:val="004531E9"/>
    <w:rsid w:val="004563B2"/>
    <w:rsid w:val="00456F24"/>
    <w:rsid w:val="00456FE6"/>
    <w:rsid w:val="004648E5"/>
    <w:rsid w:val="00466CDC"/>
    <w:rsid w:val="004670BA"/>
    <w:rsid w:val="0047035B"/>
    <w:rsid w:val="004707C9"/>
    <w:rsid w:val="004710FD"/>
    <w:rsid w:val="00472AA6"/>
    <w:rsid w:val="004730AE"/>
    <w:rsid w:val="004735E9"/>
    <w:rsid w:val="00473DA3"/>
    <w:rsid w:val="00474896"/>
    <w:rsid w:val="004756FE"/>
    <w:rsid w:val="004757F9"/>
    <w:rsid w:val="00475856"/>
    <w:rsid w:val="00475940"/>
    <w:rsid w:val="0047618E"/>
    <w:rsid w:val="00476FEC"/>
    <w:rsid w:val="00480ADB"/>
    <w:rsid w:val="004813F7"/>
    <w:rsid w:val="00482441"/>
    <w:rsid w:val="00484A69"/>
    <w:rsid w:val="0048562D"/>
    <w:rsid w:val="00486B4A"/>
    <w:rsid w:val="004872FA"/>
    <w:rsid w:val="00490890"/>
    <w:rsid w:val="00491240"/>
    <w:rsid w:val="004918FD"/>
    <w:rsid w:val="00493354"/>
    <w:rsid w:val="004933F4"/>
    <w:rsid w:val="00497080"/>
    <w:rsid w:val="00497655"/>
    <w:rsid w:val="004A1974"/>
    <w:rsid w:val="004A1B93"/>
    <w:rsid w:val="004A22B3"/>
    <w:rsid w:val="004A276A"/>
    <w:rsid w:val="004A27F8"/>
    <w:rsid w:val="004A4E91"/>
    <w:rsid w:val="004A5289"/>
    <w:rsid w:val="004A55B2"/>
    <w:rsid w:val="004A55BD"/>
    <w:rsid w:val="004A5A3E"/>
    <w:rsid w:val="004A71B4"/>
    <w:rsid w:val="004B00B2"/>
    <w:rsid w:val="004B034D"/>
    <w:rsid w:val="004B05C2"/>
    <w:rsid w:val="004B1AA9"/>
    <w:rsid w:val="004B1AE8"/>
    <w:rsid w:val="004B22A6"/>
    <w:rsid w:val="004B2A16"/>
    <w:rsid w:val="004B2EE9"/>
    <w:rsid w:val="004B353B"/>
    <w:rsid w:val="004B77ED"/>
    <w:rsid w:val="004C1BB7"/>
    <w:rsid w:val="004C2358"/>
    <w:rsid w:val="004C602E"/>
    <w:rsid w:val="004C6C3F"/>
    <w:rsid w:val="004D0001"/>
    <w:rsid w:val="004D05A4"/>
    <w:rsid w:val="004D2B5A"/>
    <w:rsid w:val="004D2FAE"/>
    <w:rsid w:val="004D37D9"/>
    <w:rsid w:val="004D3994"/>
    <w:rsid w:val="004D53E2"/>
    <w:rsid w:val="004E045E"/>
    <w:rsid w:val="004E2003"/>
    <w:rsid w:val="004E34B5"/>
    <w:rsid w:val="004E4451"/>
    <w:rsid w:val="004E4AB6"/>
    <w:rsid w:val="004E5B19"/>
    <w:rsid w:val="004E6476"/>
    <w:rsid w:val="004F2772"/>
    <w:rsid w:val="004F2EF7"/>
    <w:rsid w:val="004F321E"/>
    <w:rsid w:val="004F4E03"/>
    <w:rsid w:val="004F4E3A"/>
    <w:rsid w:val="004F4E6A"/>
    <w:rsid w:val="004F632C"/>
    <w:rsid w:val="00501FED"/>
    <w:rsid w:val="0050495F"/>
    <w:rsid w:val="00504D06"/>
    <w:rsid w:val="00505CF1"/>
    <w:rsid w:val="00506344"/>
    <w:rsid w:val="005063E2"/>
    <w:rsid w:val="005075C4"/>
    <w:rsid w:val="00511CF8"/>
    <w:rsid w:val="00517738"/>
    <w:rsid w:val="00517801"/>
    <w:rsid w:val="00517C76"/>
    <w:rsid w:val="00517D95"/>
    <w:rsid w:val="00521D36"/>
    <w:rsid w:val="00523D39"/>
    <w:rsid w:val="00525073"/>
    <w:rsid w:val="0052522F"/>
    <w:rsid w:val="005260A1"/>
    <w:rsid w:val="00526832"/>
    <w:rsid w:val="00526AF4"/>
    <w:rsid w:val="00527BE2"/>
    <w:rsid w:val="00527C67"/>
    <w:rsid w:val="00530264"/>
    <w:rsid w:val="0053488A"/>
    <w:rsid w:val="00534AB0"/>
    <w:rsid w:val="005355AE"/>
    <w:rsid w:val="00540573"/>
    <w:rsid w:val="00543AE1"/>
    <w:rsid w:val="00544048"/>
    <w:rsid w:val="0054409A"/>
    <w:rsid w:val="00552ABE"/>
    <w:rsid w:val="00553517"/>
    <w:rsid w:val="005537DE"/>
    <w:rsid w:val="005550A0"/>
    <w:rsid w:val="0055528E"/>
    <w:rsid w:val="00555808"/>
    <w:rsid w:val="00555C9A"/>
    <w:rsid w:val="005633B2"/>
    <w:rsid w:val="005645AA"/>
    <w:rsid w:val="00564F93"/>
    <w:rsid w:val="00566C60"/>
    <w:rsid w:val="00567AB2"/>
    <w:rsid w:val="00567BC5"/>
    <w:rsid w:val="00567E6D"/>
    <w:rsid w:val="00572219"/>
    <w:rsid w:val="0057299E"/>
    <w:rsid w:val="005735B2"/>
    <w:rsid w:val="00575FE2"/>
    <w:rsid w:val="005768CC"/>
    <w:rsid w:val="005768F5"/>
    <w:rsid w:val="00576B02"/>
    <w:rsid w:val="00576BF2"/>
    <w:rsid w:val="005802C8"/>
    <w:rsid w:val="0058062E"/>
    <w:rsid w:val="005813FC"/>
    <w:rsid w:val="00582E9D"/>
    <w:rsid w:val="00584AFF"/>
    <w:rsid w:val="00585EA6"/>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80F"/>
    <w:rsid w:val="005B2CD4"/>
    <w:rsid w:val="005B3681"/>
    <w:rsid w:val="005C176B"/>
    <w:rsid w:val="005C31F3"/>
    <w:rsid w:val="005C361D"/>
    <w:rsid w:val="005C3DA5"/>
    <w:rsid w:val="005C48A7"/>
    <w:rsid w:val="005C5515"/>
    <w:rsid w:val="005C5DF1"/>
    <w:rsid w:val="005C6598"/>
    <w:rsid w:val="005C771F"/>
    <w:rsid w:val="005D06DD"/>
    <w:rsid w:val="005D765C"/>
    <w:rsid w:val="005D78D1"/>
    <w:rsid w:val="005E1CAB"/>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B04"/>
    <w:rsid w:val="00615CA2"/>
    <w:rsid w:val="006162DD"/>
    <w:rsid w:val="00616B00"/>
    <w:rsid w:val="00617191"/>
    <w:rsid w:val="00617CF7"/>
    <w:rsid w:val="00621730"/>
    <w:rsid w:val="0062280C"/>
    <w:rsid w:val="006230A9"/>
    <w:rsid w:val="006231AB"/>
    <w:rsid w:val="0062542F"/>
    <w:rsid w:val="006265EB"/>
    <w:rsid w:val="0062703C"/>
    <w:rsid w:val="006275AA"/>
    <w:rsid w:val="00631FFA"/>
    <w:rsid w:val="006400EF"/>
    <w:rsid w:val="00640E01"/>
    <w:rsid w:val="00640FC0"/>
    <w:rsid w:val="00641C93"/>
    <w:rsid w:val="00642FD9"/>
    <w:rsid w:val="00643053"/>
    <w:rsid w:val="00645732"/>
    <w:rsid w:val="0064596F"/>
    <w:rsid w:val="006461FA"/>
    <w:rsid w:val="00646FA8"/>
    <w:rsid w:val="00647779"/>
    <w:rsid w:val="006507D1"/>
    <w:rsid w:val="00652324"/>
    <w:rsid w:val="006526DA"/>
    <w:rsid w:val="0065484E"/>
    <w:rsid w:val="00655BFB"/>
    <w:rsid w:val="006568D4"/>
    <w:rsid w:val="0066022F"/>
    <w:rsid w:val="00660332"/>
    <w:rsid w:val="0066095C"/>
    <w:rsid w:val="00662C3F"/>
    <w:rsid w:val="00663278"/>
    <w:rsid w:val="006637B3"/>
    <w:rsid w:val="00665338"/>
    <w:rsid w:val="0066777D"/>
    <w:rsid w:val="006718B7"/>
    <w:rsid w:val="00673199"/>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2B38"/>
    <w:rsid w:val="006A37F9"/>
    <w:rsid w:val="006A58AD"/>
    <w:rsid w:val="006A5983"/>
    <w:rsid w:val="006A6056"/>
    <w:rsid w:val="006A72DD"/>
    <w:rsid w:val="006A7719"/>
    <w:rsid w:val="006A7DFC"/>
    <w:rsid w:val="006B0914"/>
    <w:rsid w:val="006B0CB0"/>
    <w:rsid w:val="006B28FC"/>
    <w:rsid w:val="006B2BBC"/>
    <w:rsid w:val="006B402B"/>
    <w:rsid w:val="006B42D1"/>
    <w:rsid w:val="006B52BB"/>
    <w:rsid w:val="006B678E"/>
    <w:rsid w:val="006C0517"/>
    <w:rsid w:val="006C10DA"/>
    <w:rsid w:val="006C36C2"/>
    <w:rsid w:val="006C4187"/>
    <w:rsid w:val="006C6213"/>
    <w:rsid w:val="006C6C44"/>
    <w:rsid w:val="006C7961"/>
    <w:rsid w:val="006D06C2"/>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18B8"/>
    <w:rsid w:val="006F2093"/>
    <w:rsid w:val="006F292D"/>
    <w:rsid w:val="006F42C2"/>
    <w:rsid w:val="006F5B19"/>
    <w:rsid w:val="00700DB7"/>
    <w:rsid w:val="00701690"/>
    <w:rsid w:val="0070368B"/>
    <w:rsid w:val="007069BB"/>
    <w:rsid w:val="00711FF0"/>
    <w:rsid w:val="00712141"/>
    <w:rsid w:val="007144F4"/>
    <w:rsid w:val="007164B9"/>
    <w:rsid w:val="007164FB"/>
    <w:rsid w:val="00721424"/>
    <w:rsid w:val="00721D23"/>
    <w:rsid w:val="00721FD5"/>
    <w:rsid w:val="0072376D"/>
    <w:rsid w:val="0072529B"/>
    <w:rsid w:val="00725BD0"/>
    <w:rsid w:val="00725E29"/>
    <w:rsid w:val="007260CA"/>
    <w:rsid w:val="007303B8"/>
    <w:rsid w:val="00733008"/>
    <w:rsid w:val="007332DE"/>
    <w:rsid w:val="0073710E"/>
    <w:rsid w:val="00737AE4"/>
    <w:rsid w:val="00740AAD"/>
    <w:rsid w:val="00742385"/>
    <w:rsid w:val="00745ADA"/>
    <w:rsid w:val="00746629"/>
    <w:rsid w:val="00747577"/>
    <w:rsid w:val="007517B2"/>
    <w:rsid w:val="0075193E"/>
    <w:rsid w:val="00752483"/>
    <w:rsid w:val="007527F6"/>
    <w:rsid w:val="0075307E"/>
    <w:rsid w:val="007534DB"/>
    <w:rsid w:val="00753CF7"/>
    <w:rsid w:val="00754ECE"/>
    <w:rsid w:val="00755F18"/>
    <w:rsid w:val="00757405"/>
    <w:rsid w:val="00760503"/>
    <w:rsid w:val="00760E60"/>
    <w:rsid w:val="007614AE"/>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7B1F"/>
    <w:rsid w:val="007916DF"/>
    <w:rsid w:val="0079195B"/>
    <w:rsid w:val="007919A3"/>
    <w:rsid w:val="00791C06"/>
    <w:rsid w:val="00793408"/>
    <w:rsid w:val="0079556B"/>
    <w:rsid w:val="007959AF"/>
    <w:rsid w:val="00796335"/>
    <w:rsid w:val="007A00C5"/>
    <w:rsid w:val="007A0E2B"/>
    <w:rsid w:val="007A170E"/>
    <w:rsid w:val="007A1B95"/>
    <w:rsid w:val="007A243D"/>
    <w:rsid w:val="007A3691"/>
    <w:rsid w:val="007A46C8"/>
    <w:rsid w:val="007A493E"/>
    <w:rsid w:val="007A4A11"/>
    <w:rsid w:val="007A4D7E"/>
    <w:rsid w:val="007A61AE"/>
    <w:rsid w:val="007A6CE0"/>
    <w:rsid w:val="007A73F1"/>
    <w:rsid w:val="007A7771"/>
    <w:rsid w:val="007A7B33"/>
    <w:rsid w:val="007A7E11"/>
    <w:rsid w:val="007B0A9C"/>
    <w:rsid w:val="007B174C"/>
    <w:rsid w:val="007B1F4F"/>
    <w:rsid w:val="007B244B"/>
    <w:rsid w:val="007B3344"/>
    <w:rsid w:val="007B407E"/>
    <w:rsid w:val="007B4F58"/>
    <w:rsid w:val="007C1885"/>
    <w:rsid w:val="007C1BA0"/>
    <w:rsid w:val="007C1C0A"/>
    <w:rsid w:val="007C3278"/>
    <w:rsid w:val="007C3A3B"/>
    <w:rsid w:val="007C41E1"/>
    <w:rsid w:val="007C4A27"/>
    <w:rsid w:val="007C63C4"/>
    <w:rsid w:val="007C67A8"/>
    <w:rsid w:val="007C6A57"/>
    <w:rsid w:val="007D4241"/>
    <w:rsid w:val="007D43CA"/>
    <w:rsid w:val="007D493E"/>
    <w:rsid w:val="007D49BB"/>
    <w:rsid w:val="007D50E5"/>
    <w:rsid w:val="007D5AE9"/>
    <w:rsid w:val="007E01E1"/>
    <w:rsid w:val="007E02BC"/>
    <w:rsid w:val="007E04A2"/>
    <w:rsid w:val="007E0DD6"/>
    <w:rsid w:val="007E25A3"/>
    <w:rsid w:val="007E2840"/>
    <w:rsid w:val="007E4AD3"/>
    <w:rsid w:val="007E7945"/>
    <w:rsid w:val="007F2486"/>
    <w:rsid w:val="007F7679"/>
    <w:rsid w:val="007F796B"/>
    <w:rsid w:val="008033B4"/>
    <w:rsid w:val="0080486D"/>
    <w:rsid w:val="00805493"/>
    <w:rsid w:val="008073F7"/>
    <w:rsid w:val="00811F58"/>
    <w:rsid w:val="008149ED"/>
    <w:rsid w:val="008172F3"/>
    <w:rsid w:val="008203D2"/>
    <w:rsid w:val="00820AB7"/>
    <w:rsid w:val="0082111A"/>
    <w:rsid w:val="00821D6E"/>
    <w:rsid w:val="00823BB0"/>
    <w:rsid w:val="00826C16"/>
    <w:rsid w:val="008270B4"/>
    <w:rsid w:val="0083061C"/>
    <w:rsid w:val="00830995"/>
    <w:rsid w:val="008310EE"/>
    <w:rsid w:val="008322B8"/>
    <w:rsid w:val="00832878"/>
    <w:rsid w:val="00832AF7"/>
    <w:rsid w:val="00832B54"/>
    <w:rsid w:val="00832ECA"/>
    <w:rsid w:val="008339C6"/>
    <w:rsid w:val="00833E32"/>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5EC"/>
    <w:rsid w:val="00882B46"/>
    <w:rsid w:val="00883F82"/>
    <w:rsid w:val="00885D0A"/>
    <w:rsid w:val="00891775"/>
    <w:rsid w:val="00891951"/>
    <w:rsid w:val="0089281F"/>
    <w:rsid w:val="0089368F"/>
    <w:rsid w:val="00894DA4"/>
    <w:rsid w:val="00895441"/>
    <w:rsid w:val="00895A9A"/>
    <w:rsid w:val="00897AE2"/>
    <w:rsid w:val="008A1198"/>
    <w:rsid w:val="008A16C7"/>
    <w:rsid w:val="008A1FC1"/>
    <w:rsid w:val="008A2069"/>
    <w:rsid w:val="008A31AB"/>
    <w:rsid w:val="008A3431"/>
    <w:rsid w:val="008A37BF"/>
    <w:rsid w:val="008A4020"/>
    <w:rsid w:val="008A64E8"/>
    <w:rsid w:val="008B0970"/>
    <w:rsid w:val="008B11F2"/>
    <w:rsid w:val="008B2FBB"/>
    <w:rsid w:val="008B5BED"/>
    <w:rsid w:val="008B7C55"/>
    <w:rsid w:val="008B7E6F"/>
    <w:rsid w:val="008C0F4D"/>
    <w:rsid w:val="008C0F68"/>
    <w:rsid w:val="008C2196"/>
    <w:rsid w:val="008C48DA"/>
    <w:rsid w:val="008C5684"/>
    <w:rsid w:val="008C652C"/>
    <w:rsid w:val="008C654B"/>
    <w:rsid w:val="008C6BCA"/>
    <w:rsid w:val="008C6E8B"/>
    <w:rsid w:val="008C7304"/>
    <w:rsid w:val="008C734E"/>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39D2"/>
    <w:rsid w:val="00905624"/>
    <w:rsid w:val="0090597F"/>
    <w:rsid w:val="00906AB1"/>
    <w:rsid w:val="009110C9"/>
    <w:rsid w:val="009127E4"/>
    <w:rsid w:val="00912D37"/>
    <w:rsid w:val="009144A2"/>
    <w:rsid w:val="00915305"/>
    <w:rsid w:val="0091584A"/>
    <w:rsid w:val="00915BDF"/>
    <w:rsid w:val="00917182"/>
    <w:rsid w:val="00917804"/>
    <w:rsid w:val="00920BFE"/>
    <w:rsid w:val="009220AD"/>
    <w:rsid w:val="00923EAB"/>
    <w:rsid w:val="00924F1A"/>
    <w:rsid w:val="00924FA4"/>
    <w:rsid w:val="00925447"/>
    <w:rsid w:val="0092557A"/>
    <w:rsid w:val="00925D10"/>
    <w:rsid w:val="00925FAE"/>
    <w:rsid w:val="009275E5"/>
    <w:rsid w:val="0093094B"/>
    <w:rsid w:val="009312AE"/>
    <w:rsid w:val="00932605"/>
    <w:rsid w:val="009343FB"/>
    <w:rsid w:val="009349EA"/>
    <w:rsid w:val="00935F67"/>
    <w:rsid w:val="00935FDB"/>
    <w:rsid w:val="0093693A"/>
    <w:rsid w:val="00937477"/>
    <w:rsid w:val="00937A22"/>
    <w:rsid w:val="00940C90"/>
    <w:rsid w:val="00941391"/>
    <w:rsid w:val="0094338D"/>
    <w:rsid w:val="0094342A"/>
    <w:rsid w:val="00944A1B"/>
    <w:rsid w:val="00952FF8"/>
    <w:rsid w:val="0095359D"/>
    <w:rsid w:val="009565C1"/>
    <w:rsid w:val="00960845"/>
    <w:rsid w:val="009608AB"/>
    <w:rsid w:val="00960CBA"/>
    <w:rsid w:val="00961660"/>
    <w:rsid w:val="009636F2"/>
    <w:rsid w:val="00963F82"/>
    <w:rsid w:val="009645A2"/>
    <w:rsid w:val="009671F5"/>
    <w:rsid w:val="009677B5"/>
    <w:rsid w:val="00967A48"/>
    <w:rsid w:val="00971B4F"/>
    <w:rsid w:val="009738C6"/>
    <w:rsid w:val="00974996"/>
    <w:rsid w:val="00975E84"/>
    <w:rsid w:val="009766D9"/>
    <w:rsid w:val="00976D3F"/>
    <w:rsid w:val="009778FB"/>
    <w:rsid w:val="0098484C"/>
    <w:rsid w:val="00990553"/>
    <w:rsid w:val="00991F30"/>
    <w:rsid w:val="0099578F"/>
    <w:rsid w:val="009A0002"/>
    <w:rsid w:val="009A0286"/>
    <w:rsid w:val="009A17CF"/>
    <w:rsid w:val="009A2369"/>
    <w:rsid w:val="009A326B"/>
    <w:rsid w:val="009A5FAA"/>
    <w:rsid w:val="009A699E"/>
    <w:rsid w:val="009B0912"/>
    <w:rsid w:val="009B3011"/>
    <w:rsid w:val="009B3F6C"/>
    <w:rsid w:val="009B4213"/>
    <w:rsid w:val="009B51B7"/>
    <w:rsid w:val="009B5ABC"/>
    <w:rsid w:val="009C18A8"/>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427D"/>
    <w:rsid w:val="00A24A74"/>
    <w:rsid w:val="00A26337"/>
    <w:rsid w:val="00A26D39"/>
    <w:rsid w:val="00A26DF9"/>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5FA8"/>
    <w:rsid w:val="00A56F21"/>
    <w:rsid w:val="00A607D0"/>
    <w:rsid w:val="00A60EDC"/>
    <w:rsid w:val="00A621AE"/>
    <w:rsid w:val="00A62796"/>
    <w:rsid w:val="00A62E0E"/>
    <w:rsid w:val="00A64478"/>
    <w:rsid w:val="00A64F69"/>
    <w:rsid w:val="00A65D57"/>
    <w:rsid w:val="00A65FE0"/>
    <w:rsid w:val="00A66BD0"/>
    <w:rsid w:val="00A67198"/>
    <w:rsid w:val="00A672AB"/>
    <w:rsid w:val="00A70862"/>
    <w:rsid w:val="00A70D5A"/>
    <w:rsid w:val="00A716B4"/>
    <w:rsid w:val="00A71A6C"/>
    <w:rsid w:val="00A72ACD"/>
    <w:rsid w:val="00A72C3A"/>
    <w:rsid w:val="00A72FB9"/>
    <w:rsid w:val="00A741DC"/>
    <w:rsid w:val="00A74D00"/>
    <w:rsid w:val="00A76F43"/>
    <w:rsid w:val="00A80907"/>
    <w:rsid w:val="00A81210"/>
    <w:rsid w:val="00A81B04"/>
    <w:rsid w:val="00A8279C"/>
    <w:rsid w:val="00A82ACC"/>
    <w:rsid w:val="00A83961"/>
    <w:rsid w:val="00A8476F"/>
    <w:rsid w:val="00A86D2B"/>
    <w:rsid w:val="00A879E4"/>
    <w:rsid w:val="00A87BCF"/>
    <w:rsid w:val="00A92905"/>
    <w:rsid w:val="00A93088"/>
    <w:rsid w:val="00A9318A"/>
    <w:rsid w:val="00A94393"/>
    <w:rsid w:val="00A95E83"/>
    <w:rsid w:val="00A95F95"/>
    <w:rsid w:val="00A961F2"/>
    <w:rsid w:val="00A9736E"/>
    <w:rsid w:val="00AA037D"/>
    <w:rsid w:val="00AA3A50"/>
    <w:rsid w:val="00AA5486"/>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C3E06"/>
    <w:rsid w:val="00AD3918"/>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10DC"/>
    <w:rsid w:val="00B04492"/>
    <w:rsid w:val="00B1012C"/>
    <w:rsid w:val="00B1562F"/>
    <w:rsid w:val="00B15759"/>
    <w:rsid w:val="00B15AFB"/>
    <w:rsid w:val="00B21660"/>
    <w:rsid w:val="00B21F0D"/>
    <w:rsid w:val="00B2418F"/>
    <w:rsid w:val="00B25152"/>
    <w:rsid w:val="00B25D7F"/>
    <w:rsid w:val="00B25DA1"/>
    <w:rsid w:val="00B31AEC"/>
    <w:rsid w:val="00B32D98"/>
    <w:rsid w:val="00B32E5A"/>
    <w:rsid w:val="00B33937"/>
    <w:rsid w:val="00B363E3"/>
    <w:rsid w:val="00B370B3"/>
    <w:rsid w:val="00B37873"/>
    <w:rsid w:val="00B40EC6"/>
    <w:rsid w:val="00B44189"/>
    <w:rsid w:val="00B45963"/>
    <w:rsid w:val="00B467AD"/>
    <w:rsid w:val="00B46EAC"/>
    <w:rsid w:val="00B507CC"/>
    <w:rsid w:val="00B521BE"/>
    <w:rsid w:val="00B5316B"/>
    <w:rsid w:val="00B54524"/>
    <w:rsid w:val="00B5461D"/>
    <w:rsid w:val="00B54A41"/>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96F49"/>
    <w:rsid w:val="00BA2005"/>
    <w:rsid w:val="00BA28A7"/>
    <w:rsid w:val="00BA3266"/>
    <w:rsid w:val="00BA60DC"/>
    <w:rsid w:val="00BA6B34"/>
    <w:rsid w:val="00BB04EE"/>
    <w:rsid w:val="00BB07AA"/>
    <w:rsid w:val="00BB403C"/>
    <w:rsid w:val="00BB4E1C"/>
    <w:rsid w:val="00BB5350"/>
    <w:rsid w:val="00BB60F1"/>
    <w:rsid w:val="00BB6108"/>
    <w:rsid w:val="00BC18BD"/>
    <w:rsid w:val="00BC1FCD"/>
    <w:rsid w:val="00BC30E7"/>
    <w:rsid w:val="00BC36E9"/>
    <w:rsid w:val="00BC3715"/>
    <w:rsid w:val="00BC4B34"/>
    <w:rsid w:val="00BC5266"/>
    <w:rsid w:val="00BC5BFA"/>
    <w:rsid w:val="00BC67BD"/>
    <w:rsid w:val="00BC6EAF"/>
    <w:rsid w:val="00BC7E2B"/>
    <w:rsid w:val="00BD09B6"/>
    <w:rsid w:val="00BD1F5E"/>
    <w:rsid w:val="00BD2187"/>
    <w:rsid w:val="00BD2C23"/>
    <w:rsid w:val="00BD32EC"/>
    <w:rsid w:val="00BD376E"/>
    <w:rsid w:val="00BD5308"/>
    <w:rsid w:val="00BD585E"/>
    <w:rsid w:val="00BD6FF8"/>
    <w:rsid w:val="00BE135F"/>
    <w:rsid w:val="00BE2B93"/>
    <w:rsid w:val="00BE3107"/>
    <w:rsid w:val="00BE4897"/>
    <w:rsid w:val="00BE5F12"/>
    <w:rsid w:val="00BE5F7A"/>
    <w:rsid w:val="00BE73AC"/>
    <w:rsid w:val="00BF31F8"/>
    <w:rsid w:val="00BF33BE"/>
    <w:rsid w:val="00BF38D6"/>
    <w:rsid w:val="00BF3C1E"/>
    <w:rsid w:val="00BF3E2A"/>
    <w:rsid w:val="00BF5967"/>
    <w:rsid w:val="00BF5E3C"/>
    <w:rsid w:val="00BF6395"/>
    <w:rsid w:val="00BF664F"/>
    <w:rsid w:val="00BF6B85"/>
    <w:rsid w:val="00BF7610"/>
    <w:rsid w:val="00BF78F2"/>
    <w:rsid w:val="00C025CF"/>
    <w:rsid w:val="00C02E9D"/>
    <w:rsid w:val="00C03838"/>
    <w:rsid w:val="00C046EE"/>
    <w:rsid w:val="00C0530B"/>
    <w:rsid w:val="00C068AF"/>
    <w:rsid w:val="00C10235"/>
    <w:rsid w:val="00C10869"/>
    <w:rsid w:val="00C10C4D"/>
    <w:rsid w:val="00C13F06"/>
    <w:rsid w:val="00C16C53"/>
    <w:rsid w:val="00C20921"/>
    <w:rsid w:val="00C2092F"/>
    <w:rsid w:val="00C219A6"/>
    <w:rsid w:val="00C22CAC"/>
    <w:rsid w:val="00C2344D"/>
    <w:rsid w:val="00C24086"/>
    <w:rsid w:val="00C259E3"/>
    <w:rsid w:val="00C27EC5"/>
    <w:rsid w:val="00C33CAD"/>
    <w:rsid w:val="00C3502E"/>
    <w:rsid w:val="00C3589B"/>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5274E"/>
    <w:rsid w:val="00C609E9"/>
    <w:rsid w:val="00C61B0B"/>
    <w:rsid w:val="00C61F68"/>
    <w:rsid w:val="00C62314"/>
    <w:rsid w:val="00C633D2"/>
    <w:rsid w:val="00C63AE6"/>
    <w:rsid w:val="00C700EA"/>
    <w:rsid w:val="00C7180C"/>
    <w:rsid w:val="00C728FA"/>
    <w:rsid w:val="00C74178"/>
    <w:rsid w:val="00C81540"/>
    <w:rsid w:val="00C81BA6"/>
    <w:rsid w:val="00C820D0"/>
    <w:rsid w:val="00C833AB"/>
    <w:rsid w:val="00C86C66"/>
    <w:rsid w:val="00C90238"/>
    <w:rsid w:val="00C91605"/>
    <w:rsid w:val="00C92A4B"/>
    <w:rsid w:val="00C9346F"/>
    <w:rsid w:val="00C93652"/>
    <w:rsid w:val="00C9429F"/>
    <w:rsid w:val="00C94455"/>
    <w:rsid w:val="00C944EA"/>
    <w:rsid w:val="00C9497A"/>
    <w:rsid w:val="00C94C33"/>
    <w:rsid w:val="00C957C9"/>
    <w:rsid w:val="00C9630F"/>
    <w:rsid w:val="00C963C8"/>
    <w:rsid w:val="00CA03B8"/>
    <w:rsid w:val="00CA0828"/>
    <w:rsid w:val="00CA102E"/>
    <w:rsid w:val="00CA40B0"/>
    <w:rsid w:val="00CA5616"/>
    <w:rsid w:val="00CA6D37"/>
    <w:rsid w:val="00CB271C"/>
    <w:rsid w:val="00CB2D6D"/>
    <w:rsid w:val="00CB3596"/>
    <w:rsid w:val="00CB40FF"/>
    <w:rsid w:val="00CB4639"/>
    <w:rsid w:val="00CB4FA8"/>
    <w:rsid w:val="00CB633C"/>
    <w:rsid w:val="00CB7034"/>
    <w:rsid w:val="00CB70B5"/>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D7F2C"/>
    <w:rsid w:val="00CE21FB"/>
    <w:rsid w:val="00CE2DB9"/>
    <w:rsid w:val="00CE325C"/>
    <w:rsid w:val="00CE4C45"/>
    <w:rsid w:val="00CE6348"/>
    <w:rsid w:val="00CE70F4"/>
    <w:rsid w:val="00CF3694"/>
    <w:rsid w:val="00CF4BFB"/>
    <w:rsid w:val="00CF64DE"/>
    <w:rsid w:val="00D003A7"/>
    <w:rsid w:val="00D01BBC"/>
    <w:rsid w:val="00D04A3B"/>
    <w:rsid w:val="00D0591C"/>
    <w:rsid w:val="00D059C4"/>
    <w:rsid w:val="00D05CE7"/>
    <w:rsid w:val="00D067F1"/>
    <w:rsid w:val="00D06CD4"/>
    <w:rsid w:val="00D10662"/>
    <w:rsid w:val="00D149EA"/>
    <w:rsid w:val="00D17447"/>
    <w:rsid w:val="00D17BCF"/>
    <w:rsid w:val="00D2106F"/>
    <w:rsid w:val="00D22DC9"/>
    <w:rsid w:val="00D24466"/>
    <w:rsid w:val="00D266AA"/>
    <w:rsid w:val="00D2753C"/>
    <w:rsid w:val="00D31737"/>
    <w:rsid w:val="00D317CE"/>
    <w:rsid w:val="00D3260C"/>
    <w:rsid w:val="00D32E49"/>
    <w:rsid w:val="00D32EB9"/>
    <w:rsid w:val="00D331FB"/>
    <w:rsid w:val="00D35C13"/>
    <w:rsid w:val="00D36772"/>
    <w:rsid w:val="00D3709F"/>
    <w:rsid w:val="00D37FDF"/>
    <w:rsid w:val="00D42FFA"/>
    <w:rsid w:val="00D44201"/>
    <w:rsid w:val="00D449A0"/>
    <w:rsid w:val="00D45301"/>
    <w:rsid w:val="00D51B3F"/>
    <w:rsid w:val="00D56306"/>
    <w:rsid w:val="00D57352"/>
    <w:rsid w:val="00D629FE"/>
    <w:rsid w:val="00D63B3D"/>
    <w:rsid w:val="00D63CBC"/>
    <w:rsid w:val="00D64930"/>
    <w:rsid w:val="00D6531C"/>
    <w:rsid w:val="00D66062"/>
    <w:rsid w:val="00D670CB"/>
    <w:rsid w:val="00D7019D"/>
    <w:rsid w:val="00D70611"/>
    <w:rsid w:val="00D7127F"/>
    <w:rsid w:val="00D71A9E"/>
    <w:rsid w:val="00D71EB8"/>
    <w:rsid w:val="00D729CA"/>
    <w:rsid w:val="00D72A74"/>
    <w:rsid w:val="00D7510F"/>
    <w:rsid w:val="00D75D9E"/>
    <w:rsid w:val="00D76291"/>
    <w:rsid w:val="00D80C4C"/>
    <w:rsid w:val="00D814B0"/>
    <w:rsid w:val="00D821D8"/>
    <w:rsid w:val="00D82C34"/>
    <w:rsid w:val="00D83C6D"/>
    <w:rsid w:val="00D83E69"/>
    <w:rsid w:val="00D852CF"/>
    <w:rsid w:val="00D856F4"/>
    <w:rsid w:val="00D856F8"/>
    <w:rsid w:val="00D8663E"/>
    <w:rsid w:val="00D87744"/>
    <w:rsid w:val="00D9153C"/>
    <w:rsid w:val="00D934B5"/>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A5F90"/>
    <w:rsid w:val="00DB09F4"/>
    <w:rsid w:val="00DB1E63"/>
    <w:rsid w:val="00DB2EB6"/>
    <w:rsid w:val="00DB347E"/>
    <w:rsid w:val="00DB58A0"/>
    <w:rsid w:val="00DB58CB"/>
    <w:rsid w:val="00DB69B6"/>
    <w:rsid w:val="00DB7B65"/>
    <w:rsid w:val="00DC5A62"/>
    <w:rsid w:val="00DC69E3"/>
    <w:rsid w:val="00DC69E4"/>
    <w:rsid w:val="00DD19A5"/>
    <w:rsid w:val="00DD2212"/>
    <w:rsid w:val="00DD3285"/>
    <w:rsid w:val="00DD3D7D"/>
    <w:rsid w:val="00DD517B"/>
    <w:rsid w:val="00DD5BEF"/>
    <w:rsid w:val="00DD5EBE"/>
    <w:rsid w:val="00DE0422"/>
    <w:rsid w:val="00DE0530"/>
    <w:rsid w:val="00DE05A3"/>
    <w:rsid w:val="00DE0DF8"/>
    <w:rsid w:val="00DE43AF"/>
    <w:rsid w:val="00DE4C9C"/>
    <w:rsid w:val="00DE5B6B"/>
    <w:rsid w:val="00DF0E0A"/>
    <w:rsid w:val="00DF1864"/>
    <w:rsid w:val="00DF2A6A"/>
    <w:rsid w:val="00DF4C16"/>
    <w:rsid w:val="00DF66B4"/>
    <w:rsid w:val="00DF7206"/>
    <w:rsid w:val="00E024B3"/>
    <w:rsid w:val="00E0443C"/>
    <w:rsid w:val="00E05DBC"/>
    <w:rsid w:val="00E06582"/>
    <w:rsid w:val="00E076A9"/>
    <w:rsid w:val="00E10BF0"/>
    <w:rsid w:val="00E13489"/>
    <w:rsid w:val="00E13C2B"/>
    <w:rsid w:val="00E14E9B"/>
    <w:rsid w:val="00E15DFA"/>
    <w:rsid w:val="00E20280"/>
    <w:rsid w:val="00E22566"/>
    <w:rsid w:val="00E26CC8"/>
    <w:rsid w:val="00E30C6E"/>
    <w:rsid w:val="00E31A4F"/>
    <w:rsid w:val="00E336EA"/>
    <w:rsid w:val="00E356F8"/>
    <w:rsid w:val="00E35A99"/>
    <w:rsid w:val="00E35C36"/>
    <w:rsid w:val="00E3733F"/>
    <w:rsid w:val="00E375C2"/>
    <w:rsid w:val="00E4144F"/>
    <w:rsid w:val="00E435D2"/>
    <w:rsid w:val="00E44203"/>
    <w:rsid w:val="00E44DEF"/>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2D"/>
    <w:rsid w:val="00E64996"/>
    <w:rsid w:val="00E67216"/>
    <w:rsid w:val="00E67469"/>
    <w:rsid w:val="00E70704"/>
    <w:rsid w:val="00E72D46"/>
    <w:rsid w:val="00E75662"/>
    <w:rsid w:val="00E76B34"/>
    <w:rsid w:val="00E7720F"/>
    <w:rsid w:val="00E81D50"/>
    <w:rsid w:val="00E834CC"/>
    <w:rsid w:val="00E84742"/>
    <w:rsid w:val="00E8643F"/>
    <w:rsid w:val="00E90435"/>
    <w:rsid w:val="00E9287C"/>
    <w:rsid w:val="00E92B24"/>
    <w:rsid w:val="00E92BE7"/>
    <w:rsid w:val="00E9438F"/>
    <w:rsid w:val="00E9529F"/>
    <w:rsid w:val="00E95BB4"/>
    <w:rsid w:val="00E96C3A"/>
    <w:rsid w:val="00E97C0B"/>
    <w:rsid w:val="00E97E09"/>
    <w:rsid w:val="00EA1CF8"/>
    <w:rsid w:val="00EA205F"/>
    <w:rsid w:val="00EA21FC"/>
    <w:rsid w:val="00EA243C"/>
    <w:rsid w:val="00EA2742"/>
    <w:rsid w:val="00EA29CF"/>
    <w:rsid w:val="00EA2E39"/>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154"/>
    <w:rsid w:val="00ED3B7D"/>
    <w:rsid w:val="00ED4623"/>
    <w:rsid w:val="00ED579A"/>
    <w:rsid w:val="00ED59ED"/>
    <w:rsid w:val="00ED6047"/>
    <w:rsid w:val="00ED6521"/>
    <w:rsid w:val="00ED65C3"/>
    <w:rsid w:val="00ED6CFE"/>
    <w:rsid w:val="00ED7A52"/>
    <w:rsid w:val="00EE0584"/>
    <w:rsid w:val="00EE06C4"/>
    <w:rsid w:val="00EE19EB"/>
    <w:rsid w:val="00EE24C6"/>
    <w:rsid w:val="00EE31E5"/>
    <w:rsid w:val="00EE3534"/>
    <w:rsid w:val="00EE568F"/>
    <w:rsid w:val="00EE6673"/>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4985"/>
    <w:rsid w:val="00F25B43"/>
    <w:rsid w:val="00F26226"/>
    <w:rsid w:val="00F26537"/>
    <w:rsid w:val="00F27FB2"/>
    <w:rsid w:val="00F30799"/>
    <w:rsid w:val="00F32897"/>
    <w:rsid w:val="00F32D25"/>
    <w:rsid w:val="00F33076"/>
    <w:rsid w:val="00F341A9"/>
    <w:rsid w:val="00F36B44"/>
    <w:rsid w:val="00F44932"/>
    <w:rsid w:val="00F44F71"/>
    <w:rsid w:val="00F4630A"/>
    <w:rsid w:val="00F46CA7"/>
    <w:rsid w:val="00F47817"/>
    <w:rsid w:val="00F47D50"/>
    <w:rsid w:val="00F52CC4"/>
    <w:rsid w:val="00F53B51"/>
    <w:rsid w:val="00F54212"/>
    <w:rsid w:val="00F60282"/>
    <w:rsid w:val="00F62D7C"/>
    <w:rsid w:val="00F63699"/>
    <w:rsid w:val="00F654FA"/>
    <w:rsid w:val="00F66E71"/>
    <w:rsid w:val="00F67769"/>
    <w:rsid w:val="00F67AF9"/>
    <w:rsid w:val="00F67EBA"/>
    <w:rsid w:val="00F7023B"/>
    <w:rsid w:val="00F70E7C"/>
    <w:rsid w:val="00F7348A"/>
    <w:rsid w:val="00F73653"/>
    <w:rsid w:val="00F758DF"/>
    <w:rsid w:val="00F76DF5"/>
    <w:rsid w:val="00F7733F"/>
    <w:rsid w:val="00F77CDF"/>
    <w:rsid w:val="00F81A1F"/>
    <w:rsid w:val="00F82061"/>
    <w:rsid w:val="00F82C7D"/>
    <w:rsid w:val="00F85A25"/>
    <w:rsid w:val="00F85BAC"/>
    <w:rsid w:val="00F87669"/>
    <w:rsid w:val="00F87913"/>
    <w:rsid w:val="00F90088"/>
    <w:rsid w:val="00F92D15"/>
    <w:rsid w:val="00F92DC1"/>
    <w:rsid w:val="00F93083"/>
    <w:rsid w:val="00F93C6E"/>
    <w:rsid w:val="00F94014"/>
    <w:rsid w:val="00F95BF4"/>
    <w:rsid w:val="00F97404"/>
    <w:rsid w:val="00FA043E"/>
    <w:rsid w:val="00FA0BC5"/>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3FE"/>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B34"/>
    <w:rsid w:val="00FD5F7F"/>
    <w:rsid w:val="00FD67EC"/>
    <w:rsid w:val="00FE0C99"/>
    <w:rsid w:val="00FE0FC6"/>
    <w:rsid w:val="00FE5C93"/>
    <w:rsid w:val="00FE5EF8"/>
    <w:rsid w:val="00FF4347"/>
    <w:rsid w:val="00FF43E0"/>
    <w:rsid w:val="00FF464C"/>
    <w:rsid w:val="00FF4C39"/>
    <w:rsid w:val="00FF5E3B"/>
    <w:rsid w:val="00FF6FA2"/>
    <w:rsid w:val="01766BA8"/>
    <w:rsid w:val="04285500"/>
    <w:rsid w:val="08433A9A"/>
    <w:rsid w:val="0E2D7557"/>
    <w:rsid w:val="0E7E465B"/>
    <w:rsid w:val="113D40BD"/>
    <w:rsid w:val="11D97C38"/>
    <w:rsid w:val="11DC7CEF"/>
    <w:rsid w:val="13765CAF"/>
    <w:rsid w:val="13CE4A0B"/>
    <w:rsid w:val="164668ED"/>
    <w:rsid w:val="1AE36F5B"/>
    <w:rsid w:val="1B63598F"/>
    <w:rsid w:val="1E2740ED"/>
    <w:rsid w:val="1E8A6527"/>
    <w:rsid w:val="1F1207DD"/>
    <w:rsid w:val="220F71DC"/>
    <w:rsid w:val="22BF44A6"/>
    <w:rsid w:val="23D81425"/>
    <w:rsid w:val="249C73A1"/>
    <w:rsid w:val="2DA1325D"/>
    <w:rsid w:val="30640854"/>
    <w:rsid w:val="318E0E0A"/>
    <w:rsid w:val="32FB617D"/>
    <w:rsid w:val="33735C94"/>
    <w:rsid w:val="37F51CF5"/>
    <w:rsid w:val="38221956"/>
    <w:rsid w:val="388C7AEC"/>
    <w:rsid w:val="3A50745A"/>
    <w:rsid w:val="3D3F450C"/>
    <w:rsid w:val="3F8303B3"/>
    <w:rsid w:val="46233218"/>
    <w:rsid w:val="4932153B"/>
    <w:rsid w:val="4C710C93"/>
    <w:rsid w:val="4CDD19CF"/>
    <w:rsid w:val="4CE41B54"/>
    <w:rsid w:val="4D2716F6"/>
    <w:rsid w:val="4D2A6AF9"/>
    <w:rsid w:val="4E1E1D11"/>
    <w:rsid w:val="4EC07803"/>
    <w:rsid w:val="4FBB670E"/>
    <w:rsid w:val="50CB5D80"/>
    <w:rsid w:val="510D177B"/>
    <w:rsid w:val="53E4511C"/>
    <w:rsid w:val="553961A0"/>
    <w:rsid w:val="57A64F19"/>
    <w:rsid w:val="59FF30B5"/>
    <w:rsid w:val="5A1350F0"/>
    <w:rsid w:val="5AA03BDF"/>
    <w:rsid w:val="5AE0568A"/>
    <w:rsid w:val="5B4B3081"/>
    <w:rsid w:val="5C52034D"/>
    <w:rsid w:val="5CA4290E"/>
    <w:rsid w:val="5D7C391C"/>
    <w:rsid w:val="600E6CC8"/>
    <w:rsid w:val="64B052D7"/>
    <w:rsid w:val="64DD0F09"/>
    <w:rsid w:val="67B30888"/>
    <w:rsid w:val="699A0CCB"/>
    <w:rsid w:val="6AA61FF1"/>
    <w:rsid w:val="6AA633AF"/>
    <w:rsid w:val="7B761501"/>
    <w:rsid w:val="7B842C39"/>
    <w:rsid w:val="7CDD13BC"/>
    <w:rsid w:val="7E5D7023"/>
  </w:rsids>
  <m:mathPr>
    <m:mathFont m:val="Cambria Math"/>
    <m:brkBin m:val="before"/>
    <m:brkBinSub m:val="--"/>
    <m:smallFrac/>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kern w:val="0"/>
      <w:sz w:val="18"/>
      <w:szCs w:val="18"/>
    </w:rPr>
  </w:style>
  <w:style w:type="paragraph" w:styleId="a4">
    <w:name w:val="annotation text"/>
    <w:basedOn w:val="a"/>
    <w:link w:val="Char1"/>
    <w:unhideWhenUsed/>
    <w:qFormat/>
    <w:pPr>
      <w:jc w:val="left"/>
    </w:pPr>
    <w:rPr>
      <w:rFonts w:eastAsia="宋体"/>
      <w:sz w:val="21"/>
      <w:szCs w:val="24"/>
    </w:rPr>
  </w:style>
  <w:style w:type="paragraph" w:styleId="a5">
    <w:name w:val="Body Text"/>
    <w:basedOn w:val="a"/>
    <w:link w:val="Char0"/>
    <w:qFormat/>
    <w:rPr>
      <w:rFonts w:ascii="仿宋_GB2312" w:eastAsia="仿宋_GB2312"/>
      <w:color w:val="FF0000"/>
      <w:kern w:val="0"/>
      <w:sz w:val="30"/>
      <w:szCs w:val="28"/>
    </w:rPr>
  </w:style>
  <w:style w:type="paragraph" w:styleId="a6">
    <w:name w:val="Body Text Indent"/>
    <w:basedOn w:val="a"/>
    <w:link w:val="Char2"/>
    <w:qFormat/>
    <w:pPr>
      <w:spacing w:after="120"/>
      <w:ind w:leftChars="200" w:left="420"/>
    </w:pPr>
    <w:rPr>
      <w:rFonts w:eastAsia="宋体"/>
      <w:kern w:val="0"/>
      <w:sz w:val="20"/>
      <w:szCs w:val="24"/>
    </w:rPr>
  </w:style>
  <w:style w:type="paragraph" w:styleId="a7">
    <w:name w:val="Plain Text"/>
    <w:basedOn w:val="a"/>
    <w:link w:val="Char3"/>
    <w:qFormat/>
    <w:rPr>
      <w:rFonts w:ascii="宋体" w:eastAsia="宋体" w:hAnsi="Courier New"/>
      <w:kern w:val="0"/>
      <w:sz w:val="20"/>
      <w:szCs w:val="21"/>
    </w:rPr>
  </w:style>
  <w:style w:type="paragraph" w:styleId="a8">
    <w:name w:val="Date"/>
    <w:basedOn w:val="a"/>
    <w:next w:val="a"/>
    <w:link w:val="Char4"/>
    <w:qFormat/>
    <w:pPr>
      <w:ind w:leftChars="2500" w:left="100"/>
    </w:pPr>
    <w:rPr>
      <w:rFonts w:eastAsia="宋体"/>
      <w:kern w:val="0"/>
      <w:sz w:val="20"/>
      <w:szCs w:val="24"/>
    </w:rPr>
  </w:style>
  <w:style w:type="paragraph" w:styleId="2">
    <w:name w:val="Body Text Indent 2"/>
    <w:basedOn w:val="a"/>
    <w:link w:val="2Char"/>
    <w:qFormat/>
    <w:pPr>
      <w:spacing w:line="360" w:lineRule="auto"/>
      <w:ind w:firstLineChars="180" w:firstLine="540"/>
    </w:pPr>
    <w:rPr>
      <w:rFonts w:ascii="仿宋_GB2312" w:eastAsia="仿宋_GB2312"/>
      <w:color w:val="FF0000"/>
      <w:kern w:val="0"/>
      <w:sz w:val="30"/>
      <w:szCs w:val="28"/>
    </w:rPr>
  </w:style>
  <w:style w:type="paragraph" w:styleId="a9">
    <w:name w:val="Balloon Text"/>
    <w:basedOn w:val="a"/>
    <w:link w:val="Char5"/>
    <w:semiHidden/>
    <w:qFormat/>
    <w:rPr>
      <w:sz w:val="18"/>
      <w:szCs w:val="18"/>
    </w:rPr>
  </w:style>
  <w:style w:type="paragraph" w:styleId="aa">
    <w:name w:val="footer"/>
    <w:basedOn w:val="a"/>
    <w:link w:val="Char6"/>
    <w:uiPriority w:val="99"/>
    <w:qFormat/>
    <w:pPr>
      <w:tabs>
        <w:tab w:val="center" w:pos="4153"/>
        <w:tab w:val="right" w:pos="8306"/>
      </w:tabs>
      <w:snapToGrid w:val="0"/>
      <w:jc w:val="left"/>
    </w:pPr>
    <w:rPr>
      <w:sz w:val="18"/>
    </w:rPr>
  </w:style>
  <w:style w:type="paragraph" w:styleId="ab">
    <w:name w:val="header"/>
    <w:basedOn w:val="a"/>
    <w:link w:val="Char7"/>
    <w:qFormat/>
    <w:pPr>
      <w:pBdr>
        <w:bottom w:val="single" w:sz="6" w:space="1" w:color="auto"/>
      </w:pBdr>
      <w:tabs>
        <w:tab w:val="center" w:pos="4153"/>
        <w:tab w:val="right" w:pos="8306"/>
      </w:tabs>
      <w:snapToGrid w:val="0"/>
      <w:jc w:val="center"/>
    </w:pPr>
    <w:rPr>
      <w:sz w:val="18"/>
    </w:rPr>
  </w:style>
  <w:style w:type="paragraph" w:styleId="20">
    <w:name w:val="Body Text 2"/>
    <w:basedOn w:val="a"/>
    <w:link w:val="2Char0"/>
    <w:qFormat/>
    <w:rPr>
      <w:rFonts w:ascii="楷体_GB2312" w:eastAsia="楷体_GB2312"/>
      <w:kern w:val="0"/>
      <w:sz w:val="30"/>
      <w:szCs w:val="2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Char8"/>
    <w:qFormat/>
    <w:rPr>
      <w:b/>
      <w:bCs/>
      <w:kern w:val="0"/>
      <w:sz w:val="20"/>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style>
  <w:style w:type="character" w:styleId="af0">
    <w:name w:val="Emphasis"/>
    <w:uiPriority w:val="20"/>
    <w:qFormat/>
    <w:rPr>
      <w:i/>
      <w:iCs/>
    </w:rPr>
  </w:style>
  <w:style w:type="character" w:styleId="af1">
    <w:name w:val="Hyperlink"/>
    <w:qFormat/>
    <w:rPr>
      <w:rFonts w:cs="Times New Roman"/>
      <w:color w:val="0000FF"/>
      <w:u w:val="single"/>
    </w:rPr>
  </w:style>
  <w:style w:type="character" w:customStyle="1" w:styleId="Char">
    <w:name w:val="文档结构图 Char"/>
    <w:link w:val="a3"/>
    <w:qFormat/>
    <w:locked/>
    <w:rPr>
      <w:rFonts w:ascii="宋体"/>
      <w:sz w:val="18"/>
      <w:szCs w:val="18"/>
    </w:rPr>
  </w:style>
  <w:style w:type="character" w:customStyle="1" w:styleId="Char1">
    <w:name w:val="批注文字 Char1"/>
    <w:link w:val="a4"/>
    <w:qFormat/>
    <w:rPr>
      <w:kern w:val="2"/>
      <w:sz w:val="21"/>
      <w:szCs w:val="24"/>
    </w:rPr>
  </w:style>
  <w:style w:type="character" w:customStyle="1" w:styleId="Char0">
    <w:name w:val="正文文本 Char"/>
    <w:link w:val="a5"/>
    <w:qFormat/>
    <w:locked/>
    <w:rPr>
      <w:rFonts w:ascii="仿宋_GB2312" w:eastAsia="仿宋_GB2312"/>
      <w:color w:val="FF0000"/>
      <w:sz w:val="30"/>
      <w:szCs w:val="28"/>
    </w:rPr>
  </w:style>
  <w:style w:type="character" w:customStyle="1" w:styleId="Char2">
    <w:name w:val="正文文本缩进 Char"/>
    <w:link w:val="a6"/>
    <w:qFormat/>
    <w:locked/>
    <w:rPr>
      <w:szCs w:val="24"/>
    </w:rPr>
  </w:style>
  <w:style w:type="character" w:customStyle="1" w:styleId="Char3">
    <w:name w:val="纯文本 Char"/>
    <w:link w:val="a7"/>
    <w:qFormat/>
    <w:locked/>
    <w:rPr>
      <w:rFonts w:ascii="宋体" w:hAnsi="Courier New" w:cs="Courier New"/>
      <w:szCs w:val="21"/>
    </w:rPr>
  </w:style>
  <w:style w:type="character" w:customStyle="1" w:styleId="Char4">
    <w:name w:val="日期 Char"/>
    <w:link w:val="a8"/>
    <w:qFormat/>
    <w:locked/>
    <w:rPr>
      <w:szCs w:val="24"/>
    </w:rPr>
  </w:style>
  <w:style w:type="character" w:customStyle="1" w:styleId="2Char">
    <w:name w:val="正文文本缩进 2 Char"/>
    <w:link w:val="2"/>
    <w:qFormat/>
    <w:locked/>
    <w:rPr>
      <w:rFonts w:ascii="仿宋_GB2312" w:eastAsia="仿宋_GB2312"/>
      <w:color w:val="FF0000"/>
      <w:sz w:val="30"/>
      <w:szCs w:val="28"/>
    </w:rPr>
  </w:style>
  <w:style w:type="character" w:customStyle="1" w:styleId="Char5">
    <w:name w:val="批注框文本 Char"/>
    <w:link w:val="a9"/>
    <w:semiHidden/>
    <w:qFormat/>
    <w:locked/>
    <w:rPr>
      <w:rFonts w:eastAsia="方正仿宋_GBK"/>
      <w:kern w:val="2"/>
      <w:sz w:val="18"/>
      <w:szCs w:val="18"/>
    </w:rPr>
  </w:style>
  <w:style w:type="character" w:customStyle="1" w:styleId="Char6">
    <w:name w:val="页脚 Char"/>
    <w:link w:val="aa"/>
    <w:uiPriority w:val="99"/>
    <w:qFormat/>
    <w:rPr>
      <w:rFonts w:eastAsia="方正仿宋_GBK"/>
      <w:kern w:val="2"/>
      <w:sz w:val="18"/>
    </w:rPr>
  </w:style>
  <w:style w:type="character" w:customStyle="1" w:styleId="Char7">
    <w:name w:val="页眉 Char"/>
    <w:link w:val="ab"/>
    <w:qFormat/>
    <w:rPr>
      <w:rFonts w:eastAsia="方正仿宋_GBK"/>
      <w:kern w:val="2"/>
      <w:sz w:val="18"/>
    </w:rPr>
  </w:style>
  <w:style w:type="character" w:customStyle="1" w:styleId="2Char0">
    <w:name w:val="正文文本 2 Char"/>
    <w:link w:val="20"/>
    <w:qFormat/>
    <w:locked/>
    <w:rPr>
      <w:rFonts w:ascii="楷体_GB2312" w:eastAsia="楷体_GB2312"/>
      <w:sz w:val="30"/>
      <w:szCs w:val="28"/>
    </w:rPr>
  </w:style>
  <w:style w:type="character" w:customStyle="1" w:styleId="Char8">
    <w:name w:val="批注主题 Char"/>
    <w:link w:val="ad"/>
    <w:qFormat/>
    <w:locked/>
    <w:rPr>
      <w:b/>
      <w:bCs/>
      <w:szCs w:val="24"/>
    </w:rPr>
  </w:style>
  <w:style w:type="character" w:customStyle="1" w:styleId="Char9">
    <w:name w:val="批注文字 Char"/>
    <w:semiHidden/>
    <w:qFormat/>
    <w:locked/>
    <w:rPr>
      <w:rFonts w:eastAsia="宋体"/>
      <w:kern w:val="2"/>
      <w:sz w:val="21"/>
      <w:szCs w:val="24"/>
      <w:lang w:val="en-US" w:eastAsia="zh-CN" w:bidi="ar-SA"/>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21">
    <w:name w:val="正文文本 2 字符1"/>
    <w:qFormat/>
    <w:rPr>
      <w:rFonts w:eastAsia="方正仿宋_GBK"/>
      <w:kern w:val="2"/>
      <w:sz w:val="32"/>
    </w:rPr>
  </w:style>
  <w:style w:type="character" w:customStyle="1" w:styleId="2Char1">
    <w:name w:val="正文文本 2 Char1"/>
    <w:uiPriority w:val="99"/>
    <w:semiHidden/>
    <w:qFormat/>
    <w:rPr>
      <w:rFonts w:ascii="Times New Roman" w:eastAsia="宋体" w:hAnsi="Times New Roman" w:cs="Times New Roman"/>
      <w:szCs w:val="24"/>
    </w:rPr>
  </w:style>
  <w:style w:type="character" w:customStyle="1" w:styleId="1">
    <w:name w:val="文档结构图 字符1"/>
    <w:qFormat/>
    <w:rPr>
      <w:rFonts w:ascii="Microsoft YaHei UI" w:eastAsia="Microsoft YaHei UI"/>
      <w:kern w:val="2"/>
      <w:sz w:val="18"/>
      <w:szCs w:val="18"/>
    </w:rPr>
  </w:style>
  <w:style w:type="character" w:customStyle="1" w:styleId="Char11">
    <w:name w:val="文档结构图 Char1"/>
    <w:uiPriority w:val="99"/>
    <w:semiHidden/>
    <w:qFormat/>
    <w:rPr>
      <w:rFonts w:ascii="宋体" w:eastAsia="宋体" w:hAnsi="Times New Roman" w:cs="Times New Roman"/>
      <w:sz w:val="18"/>
      <w:szCs w:val="18"/>
    </w:rPr>
  </w:style>
  <w:style w:type="character" w:customStyle="1" w:styleId="10">
    <w:name w:val="正文文本 字符1"/>
    <w:qFormat/>
    <w:rPr>
      <w:rFonts w:eastAsia="方正仿宋_GBK"/>
      <w:kern w:val="2"/>
      <w:sz w:val="32"/>
    </w:rPr>
  </w:style>
  <w:style w:type="character" w:customStyle="1" w:styleId="Char12">
    <w:name w:val="正文文本 Char1"/>
    <w:uiPriority w:val="99"/>
    <w:semiHidden/>
    <w:qFormat/>
    <w:rPr>
      <w:rFonts w:ascii="Times New Roman" w:eastAsia="宋体" w:hAnsi="Times New Roman" w:cs="Times New Roman"/>
      <w:szCs w:val="24"/>
    </w:rPr>
  </w:style>
  <w:style w:type="character" w:customStyle="1" w:styleId="11">
    <w:name w:val="批注主题 字符1"/>
    <w:qFormat/>
    <w:rPr>
      <w:b/>
      <w:bCs/>
      <w:kern w:val="2"/>
      <w:sz w:val="21"/>
      <w:szCs w:val="24"/>
    </w:rPr>
  </w:style>
  <w:style w:type="character" w:customStyle="1" w:styleId="Char13">
    <w:name w:val="批注主题 Char1"/>
    <w:uiPriority w:val="99"/>
    <w:semiHidden/>
    <w:qFormat/>
    <w:rPr>
      <w:rFonts w:ascii="Times New Roman" w:eastAsia="宋体" w:hAnsi="Times New Roman" w:cs="Times New Roman"/>
      <w:b/>
      <w:bCs/>
      <w:kern w:val="2"/>
      <w:sz w:val="32"/>
      <w:szCs w:val="24"/>
    </w:rPr>
  </w:style>
  <w:style w:type="character" w:customStyle="1" w:styleId="12">
    <w:name w:val="正文文本缩进 字符1"/>
    <w:qFormat/>
    <w:rPr>
      <w:rFonts w:eastAsia="方正仿宋_GBK"/>
      <w:kern w:val="2"/>
      <w:sz w:val="32"/>
    </w:rPr>
  </w:style>
  <w:style w:type="character" w:customStyle="1" w:styleId="Char14">
    <w:name w:val="正文文本缩进 Char1"/>
    <w:uiPriority w:val="99"/>
    <w:semiHidden/>
    <w:qFormat/>
    <w:rPr>
      <w:rFonts w:ascii="Times New Roman" w:eastAsia="宋体" w:hAnsi="Times New Roman" w:cs="Times New Roman"/>
      <w:szCs w:val="24"/>
    </w:rPr>
  </w:style>
  <w:style w:type="character" w:customStyle="1" w:styleId="13">
    <w:name w:val="日期 字符1"/>
    <w:qFormat/>
    <w:rPr>
      <w:rFonts w:eastAsia="方正仿宋_GBK"/>
      <w:kern w:val="2"/>
      <w:sz w:val="32"/>
    </w:rPr>
  </w:style>
  <w:style w:type="character" w:customStyle="1" w:styleId="Char15">
    <w:name w:val="日期 Char1"/>
    <w:uiPriority w:val="99"/>
    <w:semiHidden/>
    <w:qFormat/>
    <w:rPr>
      <w:rFonts w:ascii="Times New Roman" w:eastAsia="宋体" w:hAnsi="Times New Roman" w:cs="Times New Roman"/>
      <w:szCs w:val="24"/>
    </w:rPr>
  </w:style>
  <w:style w:type="character" w:customStyle="1" w:styleId="210">
    <w:name w:val="正文文本缩进 2 字符1"/>
    <w:qFormat/>
    <w:rPr>
      <w:rFonts w:eastAsia="方正仿宋_GBK"/>
      <w:kern w:val="2"/>
      <w:sz w:val="32"/>
    </w:rPr>
  </w:style>
  <w:style w:type="character" w:customStyle="1" w:styleId="2Char10">
    <w:name w:val="正文文本缩进 2 Char1"/>
    <w:uiPriority w:val="99"/>
    <w:semiHidden/>
    <w:qFormat/>
    <w:rPr>
      <w:rFonts w:ascii="Times New Roman" w:eastAsia="宋体" w:hAnsi="Times New Roman" w:cs="Times New Roman"/>
      <w:szCs w:val="24"/>
    </w:rPr>
  </w:style>
  <w:style w:type="paragraph" w:customStyle="1" w:styleId="CharCharCharChar">
    <w:name w:val="Char Char Char Char"/>
    <w:basedOn w:val="a"/>
    <w:qFormat/>
    <w:rPr>
      <w:rFonts w:ascii="Tahoma" w:eastAsia="宋体" w:hAnsi="Tahoma"/>
      <w:sz w:val="24"/>
    </w:rPr>
  </w:style>
  <w:style w:type="character" w:customStyle="1" w:styleId="apple-converted-space">
    <w:name w:val="apple-converted-space"/>
    <w:qFormat/>
  </w:style>
  <w:style w:type="character" w:customStyle="1" w:styleId="14">
    <w:name w:val="纯文本 字符1"/>
    <w:qFormat/>
    <w:rPr>
      <w:rFonts w:ascii="宋体" w:hAnsi="Courier New" w:cs="Courier New"/>
      <w:kern w:val="2"/>
      <w:sz w:val="21"/>
      <w:szCs w:val="21"/>
    </w:rPr>
  </w:style>
  <w:style w:type="character" w:customStyle="1" w:styleId="Char16">
    <w:name w:val="纯文本 Char1"/>
    <w:uiPriority w:val="99"/>
    <w:semiHidden/>
    <w:qFormat/>
    <w:rPr>
      <w:rFonts w:ascii="宋体" w:eastAsia="宋体" w:hAnsi="Courier New" w:cs="Courier New"/>
      <w:szCs w:val="21"/>
    </w:rPr>
  </w:style>
  <w:style w:type="paragraph" w:styleId="af2">
    <w:name w:val="List Paragraph"/>
    <w:basedOn w:val="a"/>
    <w:uiPriority w:val="34"/>
    <w:qFormat/>
    <w:pPr>
      <w:ind w:firstLineChars="200" w:firstLine="420"/>
    </w:pPr>
    <w:rPr>
      <w:rFonts w:eastAsia="宋体"/>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Style54">
    <w:name w:val="_Style 54"/>
    <w:uiPriority w:val="99"/>
    <w:semiHidden/>
    <w:qFormat/>
    <w:rPr>
      <w:rFonts w:eastAsia="方正仿宋_GBK"/>
      <w:kern w:val="2"/>
      <w:sz w:val="32"/>
      <w:lang w:bidi="ar-SA"/>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方正仿宋_GBK" w:eastAsia="方正仿宋_GBK" w:hAnsi="方正仿宋_GBK" w:cs="方正仿宋_GBK"/>
      <w:color w:val="000000"/>
      <w:sz w:val="28"/>
      <w:szCs w:val="28"/>
      <w:u w:val="none"/>
    </w:rPr>
  </w:style>
  <w:style w:type="character" w:customStyle="1" w:styleId="font81">
    <w:name w:val="font81"/>
    <w:basedOn w:val="a0"/>
    <w:qFormat/>
    <w:rPr>
      <w:rFonts w:ascii="宋体" w:eastAsia="宋体" w:hAnsi="宋体" w:cs="宋体" w:hint="eastAsia"/>
      <w:color w:val="000000"/>
      <w:sz w:val="28"/>
      <w:szCs w:val="28"/>
      <w:u w:val="none"/>
    </w:rPr>
  </w:style>
  <w:style w:type="character" w:customStyle="1" w:styleId="font51">
    <w:name w:val="font51"/>
    <w:basedOn w:val="a0"/>
    <w:qFormat/>
    <w:rPr>
      <w:rFonts w:ascii="方正黑体_GBK" w:eastAsia="方正黑体_GBK" w:hAnsi="方正黑体_GBK" w:cs="方正黑体_GBK" w:hint="eastAsia"/>
      <w:color w:val="000000"/>
      <w:sz w:val="26"/>
      <w:szCs w:val="26"/>
      <w:u w:val="none"/>
    </w:rPr>
  </w:style>
  <w:style w:type="character" w:customStyle="1" w:styleId="font91">
    <w:name w:val="font91"/>
    <w:basedOn w:val="a0"/>
    <w:qFormat/>
    <w:rPr>
      <w:rFonts w:ascii="方正仿宋_GBK" w:eastAsia="方正仿宋_GBK" w:hAnsi="方正仿宋_GBK" w:cs="方正仿宋_GBK" w:hint="eastAsia"/>
      <w:color w:val="000000"/>
      <w:sz w:val="26"/>
      <w:szCs w:val="26"/>
      <w:u w:val="none"/>
    </w:rPr>
  </w:style>
  <w:style w:type="character" w:customStyle="1" w:styleId="font21">
    <w:name w:val="font21"/>
    <w:basedOn w:val="a0"/>
    <w:qFormat/>
    <w:rPr>
      <w:rFonts w:ascii="黑体" w:eastAsia="黑体" w:hAnsi="宋体" w:cs="黑体"/>
      <w:color w:val="000000"/>
      <w:sz w:val="28"/>
      <w:szCs w:val="28"/>
      <w:u w:val="none"/>
    </w:rPr>
  </w:style>
  <w:style w:type="character" w:customStyle="1" w:styleId="font41">
    <w:name w:val="font41"/>
    <w:basedOn w:val="a0"/>
    <w:qFormat/>
    <w:rPr>
      <w:rFonts w:ascii="黑体" w:eastAsia="黑体" w:hAnsi="宋体" w:cs="黑体" w:hint="eastAsia"/>
      <w:color w:val="000000"/>
      <w:sz w:val="28"/>
      <w:szCs w:val="28"/>
      <w:u w:val="none"/>
    </w:rPr>
  </w:style>
  <w:style w:type="character" w:customStyle="1" w:styleId="font01">
    <w:name w:val="font01"/>
    <w:basedOn w:val="a0"/>
    <w:qFormat/>
    <w:rPr>
      <w:rFonts w:ascii="方正仿宋_GBK" w:eastAsia="方正仿宋_GBK" w:hAnsi="方正仿宋_GBK" w:cs="方正仿宋_GBK" w:hint="eastAsia"/>
      <w:color w:val="000000"/>
      <w:sz w:val="26"/>
      <w:szCs w:val="26"/>
      <w:u w:val="none"/>
      <w:vertAlign w:val="superscript"/>
    </w:rPr>
  </w:style>
  <w:style w:type="character" w:customStyle="1" w:styleId="font101">
    <w:name w:val="font101"/>
    <w:basedOn w:val="a0"/>
    <w:qFormat/>
    <w:rPr>
      <w:rFonts w:ascii="Arial" w:hAnsi="Arial" w:cs="Arial"/>
      <w:color w:val="000000"/>
      <w:sz w:val="26"/>
      <w:szCs w:val="26"/>
      <w:u w:val="none"/>
    </w:rPr>
  </w:style>
  <w:style w:type="character" w:customStyle="1" w:styleId="Bodytext1">
    <w:name w:val="Body text|1_"/>
    <w:link w:val="Bodytext10"/>
    <w:qFormat/>
    <w:locked/>
    <w:rPr>
      <w:rFonts w:ascii="宋体" w:hAnsi="宋体" w:cs="宋体"/>
      <w:sz w:val="30"/>
      <w:szCs w:val="30"/>
      <w:lang w:val="zh-TW" w:eastAsia="zh-TW" w:bidi="zh-TW"/>
    </w:rPr>
  </w:style>
  <w:style w:type="paragraph" w:customStyle="1" w:styleId="Bodytext10">
    <w:name w:val="Body text|1"/>
    <w:basedOn w:val="a"/>
    <w:link w:val="Bodytext1"/>
    <w:qFormat/>
    <w:pPr>
      <w:spacing w:line="420" w:lineRule="auto"/>
      <w:ind w:firstLine="400"/>
    </w:pPr>
    <w:rPr>
      <w:rFonts w:ascii="宋体" w:eastAsia="宋体" w:hAnsi="宋体" w:cs="宋体"/>
      <w:kern w:val="0"/>
      <w:sz w:val="30"/>
      <w:szCs w:val="30"/>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mn-Mong-C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2" w:qFormat="1"/>
    <w:lsdException w:name="Body Text Indent 2" w:qFormat="1"/>
    <w:lsdException w:name="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Pr>
      <w:rFonts w:ascii="宋体" w:eastAsia="宋体"/>
      <w:kern w:val="0"/>
      <w:sz w:val="18"/>
      <w:szCs w:val="18"/>
    </w:rPr>
  </w:style>
  <w:style w:type="paragraph" w:styleId="a4">
    <w:name w:val="annotation text"/>
    <w:basedOn w:val="a"/>
    <w:link w:val="Char1"/>
    <w:unhideWhenUsed/>
    <w:qFormat/>
    <w:pPr>
      <w:jc w:val="left"/>
    </w:pPr>
    <w:rPr>
      <w:rFonts w:eastAsia="宋体"/>
      <w:sz w:val="21"/>
      <w:szCs w:val="24"/>
    </w:rPr>
  </w:style>
  <w:style w:type="paragraph" w:styleId="a5">
    <w:name w:val="Body Text"/>
    <w:basedOn w:val="a"/>
    <w:link w:val="Char0"/>
    <w:qFormat/>
    <w:rPr>
      <w:rFonts w:ascii="仿宋_GB2312" w:eastAsia="仿宋_GB2312"/>
      <w:color w:val="FF0000"/>
      <w:kern w:val="0"/>
      <w:sz w:val="30"/>
      <w:szCs w:val="28"/>
    </w:rPr>
  </w:style>
  <w:style w:type="paragraph" w:styleId="a6">
    <w:name w:val="Body Text Indent"/>
    <w:basedOn w:val="a"/>
    <w:link w:val="Char2"/>
    <w:qFormat/>
    <w:pPr>
      <w:spacing w:after="120"/>
      <w:ind w:leftChars="200" w:left="420"/>
    </w:pPr>
    <w:rPr>
      <w:rFonts w:eastAsia="宋体"/>
      <w:kern w:val="0"/>
      <w:sz w:val="20"/>
      <w:szCs w:val="24"/>
    </w:rPr>
  </w:style>
  <w:style w:type="paragraph" w:styleId="a7">
    <w:name w:val="Plain Text"/>
    <w:basedOn w:val="a"/>
    <w:link w:val="Char3"/>
    <w:qFormat/>
    <w:rPr>
      <w:rFonts w:ascii="宋体" w:eastAsia="宋体" w:hAnsi="Courier New"/>
      <w:kern w:val="0"/>
      <w:sz w:val="20"/>
      <w:szCs w:val="21"/>
    </w:rPr>
  </w:style>
  <w:style w:type="paragraph" w:styleId="a8">
    <w:name w:val="Date"/>
    <w:basedOn w:val="a"/>
    <w:next w:val="a"/>
    <w:link w:val="Char4"/>
    <w:qFormat/>
    <w:pPr>
      <w:ind w:leftChars="2500" w:left="100"/>
    </w:pPr>
    <w:rPr>
      <w:rFonts w:eastAsia="宋体"/>
      <w:kern w:val="0"/>
      <w:sz w:val="20"/>
      <w:szCs w:val="24"/>
    </w:rPr>
  </w:style>
  <w:style w:type="paragraph" w:styleId="2">
    <w:name w:val="Body Text Indent 2"/>
    <w:basedOn w:val="a"/>
    <w:link w:val="2Char"/>
    <w:qFormat/>
    <w:pPr>
      <w:spacing w:line="360" w:lineRule="auto"/>
      <w:ind w:firstLineChars="180" w:firstLine="540"/>
    </w:pPr>
    <w:rPr>
      <w:rFonts w:ascii="仿宋_GB2312" w:eastAsia="仿宋_GB2312"/>
      <w:color w:val="FF0000"/>
      <w:kern w:val="0"/>
      <w:sz w:val="30"/>
      <w:szCs w:val="28"/>
    </w:rPr>
  </w:style>
  <w:style w:type="paragraph" w:styleId="a9">
    <w:name w:val="Balloon Text"/>
    <w:basedOn w:val="a"/>
    <w:link w:val="Char5"/>
    <w:semiHidden/>
    <w:qFormat/>
    <w:rPr>
      <w:sz w:val="18"/>
      <w:szCs w:val="18"/>
    </w:rPr>
  </w:style>
  <w:style w:type="paragraph" w:styleId="aa">
    <w:name w:val="footer"/>
    <w:basedOn w:val="a"/>
    <w:link w:val="Char6"/>
    <w:uiPriority w:val="99"/>
    <w:qFormat/>
    <w:pPr>
      <w:tabs>
        <w:tab w:val="center" w:pos="4153"/>
        <w:tab w:val="right" w:pos="8306"/>
      </w:tabs>
      <w:snapToGrid w:val="0"/>
      <w:jc w:val="left"/>
    </w:pPr>
    <w:rPr>
      <w:sz w:val="18"/>
    </w:rPr>
  </w:style>
  <w:style w:type="paragraph" w:styleId="ab">
    <w:name w:val="header"/>
    <w:basedOn w:val="a"/>
    <w:link w:val="Char7"/>
    <w:qFormat/>
    <w:pPr>
      <w:pBdr>
        <w:bottom w:val="single" w:sz="6" w:space="1" w:color="auto"/>
      </w:pBdr>
      <w:tabs>
        <w:tab w:val="center" w:pos="4153"/>
        <w:tab w:val="right" w:pos="8306"/>
      </w:tabs>
      <w:snapToGrid w:val="0"/>
      <w:jc w:val="center"/>
    </w:pPr>
    <w:rPr>
      <w:sz w:val="18"/>
    </w:rPr>
  </w:style>
  <w:style w:type="paragraph" w:styleId="20">
    <w:name w:val="Body Text 2"/>
    <w:basedOn w:val="a"/>
    <w:link w:val="2Char0"/>
    <w:qFormat/>
    <w:rPr>
      <w:rFonts w:ascii="楷体_GB2312" w:eastAsia="楷体_GB2312"/>
      <w:kern w:val="0"/>
      <w:sz w:val="30"/>
      <w:szCs w:val="2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4"/>
    <w:next w:val="a4"/>
    <w:link w:val="Char8"/>
    <w:qFormat/>
    <w:rPr>
      <w:b/>
      <w:bCs/>
      <w:kern w:val="0"/>
      <w:sz w:val="20"/>
    </w:rPr>
  </w:style>
  <w:style w:type="table" w:styleId="ae">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style>
  <w:style w:type="character" w:styleId="af0">
    <w:name w:val="Emphasis"/>
    <w:uiPriority w:val="20"/>
    <w:qFormat/>
    <w:rPr>
      <w:i/>
      <w:iCs/>
    </w:rPr>
  </w:style>
  <w:style w:type="character" w:styleId="af1">
    <w:name w:val="Hyperlink"/>
    <w:qFormat/>
    <w:rPr>
      <w:rFonts w:cs="Times New Roman"/>
      <w:color w:val="0000FF"/>
      <w:u w:val="single"/>
    </w:rPr>
  </w:style>
  <w:style w:type="character" w:customStyle="1" w:styleId="Char">
    <w:name w:val="文档结构图 Char"/>
    <w:link w:val="a3"/>
    <w:qFormat/>
    <w:locked/>
    <w:rPr>
      <w:rFonts w:ascii="宋体"/>
      <w:sz w:val="18"/>
      <w:szCs w:val="18"/>
    </w:rPr>
  </w:style>
  <w:style w:type="character" w:customStyle="1" w:styleId="Char1">
    <w:name w:val="批注文字 Char1"/>
    <w:link w:val="a4"/>
    <w:qFormat/>
    <w:rPr>
      <w:kern w:val="2"/>
      <w:sz w:val="21"/>
      <w:szCs w:val="24"/>
    </w:rPr>
  </w:style>
  <w:style w:type="character" w:customStyle="1" w:styleId="Char0">
    <w:name w:val="正文文本 Char"/>
    <w:link w:val="a5"/>
    <w:qFormat/>
    <w:locked/>
    <w:rPr>
      <w:rFonts w:ascii="仿宋_GB2312" w:eastAsia="仿宋_GB2312"/>
      <w:color w:val="FF0000"/>
      <w:sz w:val="30"/>
      <w:szCs w:val="28"/>
    </w:rPr>
  </w:style>
  <w:style w:type="character" w:customStyle="1" w:styleId="Char2">
    <w:name w:val="正文文本缩进 Char"/>
    <w:link w:val="a6"/>
    <w:qFormat/>
    <w:locked/>
    <w:rPr>
      <w:szCs w:val="24"/>
    </w:rPr>
  </w:style>
  <w:style w:type="character" w:customStyle="1" w:styleId="Char3">
    <w:name w:val="纯文本 Char"/>
    <w:link w:val="a7"/>
    <w:qFormat/>
    <w:locked/>
    <w:rPr>
      <w:rFonts w:ascii="宋体" w:hAnsi="Courier New" w:cs="Courier New"/>
      <w:szCs w:val="21"/>
    </w:rPr>
  </w:style>
  <w:style w:type="character" w:customStyle="1" w:styleId="Char4">
    <w:name w:val="日期 Char"/>
    <w:link w:val="a8"/>
    <w:qFormat/>
    <w:locked/>
    <w:rPr>
      <w:szCs w:val="24"/>
    </w:rPr>
  </w:style>
  <w:style w:type="character" w:customStyle="1" w:styleId="2Char">
    <w:name w:val="正文文本缩进 2 Char"/>
    <w:link w:val="2"/>
    <w:qFormat/>
    <w:locked/>
    <w:rPr>
      <w:rFonts w:ascii="仿宋_GB2312" w:eastAsia="仿宋_GB2312"/>
      <w:color w:val="FF0000"/>
      <w:sz w:val="30"/>
      <w:szCs w:val="28"/>
    </w:rPr>
  </w:style>
  <w:style w:type="character" w:customStyle="1" w:styleId="Char5">
    <w:name w:val="批注框文本 Char"/>
    <w:link w:val="a9"/>
    <w:semiHidden/>
    <w:qFormat/>
    <w:locked/>
    <w:rPr>
      <w:rFonts w:eastAsia="方正仿宋_GBK"/>
      <w:kern w:val="2"/>
      <w:sz w:val="18"/>
      <w:szCs w:val="18"/>
    </w:rPr>
  </w:style>
  <w:style w:type="character" w:customStyle="1" w:styleId="Char6">
    <w:name w:val="页脚 Char"/>
    <w:link w:val="aa"/>
    <w:uiPriority w:val="99"/>
    <w:qFormat/>
    <w:rPr>
      <w:rFonts w:eastAsia="方正仿宋_GBK"/>
      <w:kern w:val="2"/>
      <w:sz w:val="18"/>
    </w:rPr>
  </w:style>
  <w:style w:type="character" w:customStyle="1" w:styleId="Char7">
    <w:name w:val="页眉 Char"/>
    <w:link w:val="ab"/>
    <w:qFormat/>
    <w:rPr>
      <w:rFonts w:eastAsia="方正仿宋_GBK"/>
      <w:kern w:val="2"/>
      <w:sz w:val="18"/>
    </w:rPr>
  </w:style>
  <w:style w:type="character" w:customStyle="1" w:styleId="2Char0">
    <w:name w:val="正文文本 2 Char"/>
    <w:link w:val="20"/>
    <w:qFormat/>
    <w:locked/>
    <w:rPr>
      <w:rFonts w:ascii="楷体_GB2312" w:eastAsia="楷体_GB2312"/>
      <w:sz w:val="30"/>
      <w:szCs w:val="28"/>
    </w:rPr>
  </w:style>
  <w:style w:type="character" w:customStyle="1" w:styleId="Char8">
    <w:name w:val="批注主题 Char"/>
    <w:link w:val="ad"/>
    <w:qFormat/>
    <w:locked/>
    <w:rPr>
      <w:b/>
      <w:bCs/>
      <w:szCs w:val="24"/>
    </w:rPr>
  </w:style>
  <w:style w:type="character" w:customStyle="1" w:styleId="Char9">
    <w:name w:val="批注文字 Char"/>
    <w:semiHidden/>
    <w:qFormat/>
    <w:locked/>
    <w:rPr>
      <w:rFonts w:eastAsia="宋体"/>
      <w:kern w:val="2"/>
      <w:sz w:val="21"/>
      <w:szCs w:val="24"/>
      <w:lang w:val="en-US" w:eastAsia="zh-CN" w:bidi="ar-SA"/>
    </w:rPr>
  </w:style>
  <w:style w:type="character" w:customStyle="1" w:styleId="Char10">
    <w:name w:val="批注框文本 Char1"/>
    <w:uiPriority w:val="99"/>
    <w:semiHidden/>
    <w:qFormat/>
    <w:rPr>
      <w:rFonts w:ascii="Times New Roman" w:eastAsia="宋体" w:hAnsi="Times New Roman" w:cs="Times New Roman"/>
      <w:sz w:val="18"/>
      <w:szCs w:val="18"/>
    </w:rPr>
  </w:style>
  <w:style w:type="character" w:customStyle="1" w:styleId="21">
    <w:name w:val="正文文本 2 字符1"/>
    <w:qFormat/>
    <w:rPr>
      <w:rFonts w:eastAsia="方正仿宋_GBK"/>
      <w:kern w:val="2"/>
      <w:sz w:val="32"/>
    </w:rPr>
  </w:style>
  <w:style w:type="character" w:customStyle="1" w:styleId="2Char1">
    <w:name w:val="正文文本 2 Char1"/>
    <w:uiPriority w:val="99"/>
    <w:semiHidden/>
    <w:qFormat/>
    <w:rPr>
      <w:rFonts w:ascii="Times New Roman" w:eastAsia="宋体" w:hAnsi="Times New Roman" w:cs="Times New Roman"/>
      <w:szCs w:val="24"/>
    </w:rPr>
  </w:style>
  <w:style w:type="character" w:customStyle="1" w:styleId="1">
    <w:name w:val="文档结构图 字符1"/>
    <w:qFormat/>
    <w:rPr>
      <w:rFonts w:ascii="Microsoft YaHei UI" w:eastAsia="Microsoft YaHei UI"/>
      <w:kern w:val="2"/>
      <w:sz w:val="18"/>
      <w:szCs w:val="18"/>
    </w:rPr>
  </w:style>
  <w:style w:type="character" w:customStyle="1" w:styleId="Char11">
    <w:name w:val="文档结构图 Char1"/>
    <w:uiPriority w:val="99"/>
    <w:semiHidden/>
    <w:qFormat/>
    <w:rPr>
      <w:rFonts w:ascii="宋体" w:eastAsia="宋体" w:hAnsi="Times New Roman" w:cs="Times New Roman"/>
      <w:sz w:val="18"/>
      <w:szCs w:val="18"/>
    </w:rPr>
  </w:style>
  <w:style w:type="character" w:customStyle="1" w:styleId="10">
    <w:name w:val="正文文本 字符1"/>
    <w:qFormat/>
    <w:rPr>
      <w:rFonts w:eastAsia="方正仿宋_GBK"/>
      <w:kern w:val="2"/>
      <w:sz w:val="32"/>
    </w:rPr>
  </w:style>
  <w:style w:type="character" w:customStyle="1" w:styleId="Char12">
    <w:name w:val="正文文本 Char1"/>
    <w:uiPriority w:val="99"/>
    <w:semiHidden/>
    <w:qFormat/>
    <w:rPr>
      <w:rFonts w:ascii="Times New Roman" w:eastAsia="宋体" w:hAnsi="Times New Roman" w:cs="Times New Roman"/>
      <w:szCs w:val="24"/>
    </w:rPr>
  </w:style>
  <w:style w:type="character" w:customStyle="1" w:styleId="11">
    <w:name w:val="批注主题 字符1"/>
    <w:qFormat/>
    <w:rPr>
      <w:b/>
      <w:bCs/>
      <w:kern w:val="2"/>
      <w:sz w:val="21"/>
      <w:szCs w:val="24"/>
    </w:rPr>
  </w:style>
  <w:style w:type="character" w:customStyle="1" w:styleId="Char13">
    <w:name w:val="批注主题 Char1"/>
    <w:uiPriority w:val="99"/>
    <w:semiHidden/>
    <w:qFormat/>
    <w:rPr>
      <w:rFonts w:ascii="Times New Roman" w:eastAsia="宋体" w:hAnsi="Times New Roman" w:cs="Times New Roman"/>
      <w:b/>
      <w:bCs/>
      <w:kern w:val="2"/>
      <w:sz w:val="32"/>
      <w:szCs w:val="24"/>
    </w:rPr>
  </w:style>
  <w:style w:type="character" w:customStyle="1" w:styleId="12">
    <w:name w:val="正文文本缩进 字符1"/>
    <w:qFormat/>
    <w:rPr>
      <w:rFonts w:eastAsia="方正仿宋_GBK"/>
      <w:kern w:val="2"/>
      <w:sz w:val="32"/>
    </w:rPr>
  </w:style>
  <w:style w:type="character" w:customStyle="1" w:styleId="Char14">
    <w:name w:val="正文文本缩进 Char1"/>
    <w:uiPriority w:val="99"/>
    <w:semiHidden/>
    <w:qFormat/>
    <w:rPr>
      <w:rFonts w:ascii="Times New Roman" w:eastAsia="宋体" w:hAnsi="Times New Roman" w:cs="Times New Roman"/>
      <w:szCs w:val="24"/>
    </w:rPr>
  </w:style>
  <w:style w:type="character" w:customStyle="1" w:styleId="13">
    <w:name w:val="日期 字符1"/>
    <w:qFormat/>
    <w:rPr>
      <w:rFonts w:eastAsia="方正仿宋_GBK"/>
      <w:kern w:val="2"/>
      <w:sz w:val="32"/>
    </w:rPr>
  </w:style>
  <w:style w:type="character" w:customStyle="1" w:styleId="Char15">
    <w:name w:val="日期 Char1"/>
    <w:uiPriority w:val="99"/>
    <w:semiHidden/>
    <w:qFormat/>
    <w:rPr>
      <w:rFonts w:ascii="Times New Roman" w:eastAsia="宋体" w:hAnsi="Times New Roman" w:cs="Times New Roman"/>
      <w:szCs w:val="24"/>
    </w:rPr>
  </w:style>
  <w:style w:type="character" w:customStyle="1" w:styleId="210">
    <w:name w:val="正文文本缩进 2 字符1"/>
    <w:qFormat/>
    <w:rPr>
      <w:rFonts w:eastAsia="方正仿宋_GBK"/>
      <w:kern w:val="2"/>
      <w:sz w:val="32"/>
    </w:rPr>
  </w:style>
  <w:style w:type="character" w:customStyle="1" w:styleId="2Char10">
    <w:name w:val="正文文本缩进 2 Char1"/>
    <w:uiPriority w:val="99"/>
    <w:semiHidden/>
    <w:qFormat/>
    <w:rPr>
      <w:rFonts w:ascii="Times New Roman" w:eastAsia="宋体" w:hAnsi="Times New Roman" w:cs="Times New Roman"/>
      <w:szCs w:val="24"/>
    </w:rPr>
  </w:style>
  <w:style w:type="paragraph" w:customStyle="1" w:styleId="CharCharCharChar">
    <w:name w:val="Char Char Char Char"/>
    <w:basedOn w:val="a"/>
    <w:qFormat/>
    <w:rPr>
      <w:rFonts w:ascii="Tahoma" w:eastAsia="宋体" w:hAnsi="Tahoma"/>
      <w:sz w:val="24"/>
    </w:rPr>
  </w:style>
  <w:style w:type="character" w:customStyle="1" w:styleId="apple-converted-space">
    <w:name w:val="apple-converted-space"/>
    <w:qFormat/>
  </w:style>
  <w:style w:type="character" w:customStyle="1" w:styleId="14">
    <w:name w:val="纯文本 字符1"/>
    <w:qFormat/>
    <w:rPr>
      <w:rFonts w:ascii="宋体" w:hAnsi="Courier New" w:cs="Courier New"/>
      <w:kern w:val="2"/>
      <w:sz w:val="21"/>
      <w:szCs w:val="21"/>
    </w:rPr>
  </w:style>
  <w:style w:type="character" w:customStyle="1" w:styleId="Char16">
    <w:name w:val="纯文本 Char1"/>
    <w:uiPriority w:val="99"/>
    <w:semiHidden/>
    <w:qFormat/>
    <w:rPr>
      <w:rFonts w:ascii="宋体" w:eastAsia="宋体" w:hAnsi="Courier New" w:cs="Courier New"/>
      <w:szCs w:val="21"/>
    </w:rPr>
  </w:style>
  <w:style w:type="paragraph" w:styleId="af2">
    <w:name w:val="List Paragraph"/>
    <w:basedOn w:val="a"/>
    <w:uiPriority w:val="34"/>
    <w:qFormat/>
    <w:pPr>
      <w:ind w:firstLineChars="200" w:firstLine="420"/>
    </w:pPr>
    <w:rPr>
      <w:rFonts w:eastAsia="宋体"/>
      <w:sz w:val="21"/>
      <w:szCs w:val="24"/>
    </w:rPr>
  </w:style>
  <w:style w:type="character" w:customStyle="1" w:styleId="UnresolvedMention">
    <w:name w:val="Unresolved Mention"/>
    <w:uiPriority w:val="99"/>
    <w:unhideWhenUsed/>
    <w:qFormat/>
    <w:rPr>
      <w:color w:val="605E5C"/>
      <w:shd w:val="clear" w:color="auto" w:fill="E1DFDD"/>
    </w:rPr>
  </w:style>
  <w:style w:type="paragraph" w:customStyle="1" w:styleId="Style54">
    <w:name w:val="_Style 54"/>
    <w:uiPriority w:val="99"/>
    <w:semiHidden/>
    <w:qFormat/>
    <w:rPr>
      <w:rFonts w:eastAsia="方正仿宋_GBK"/>
      <w:kern w:val="2"/>
      <w:sz w:val="32"/>
      <w:lang w:bidi="ar-SA"/>
    </w:rPr>
  </w:style>
  <w:style w:type="character" w:customStyle="1" w:styleId="font11">
    <w:name w:val="font11"/>
    <w:basedOn w:val="a0"/>
    <w:qFormat/>
    <w:rPr>
      <w:rFonts w:ascii="宋体" w:eastAsia="宋体" w:hAnsi="宋体" w:cs="宋体" w:hint="eastAsia"/>
      <w:color w:val="000000"/>
      <w:sz w:val="24"/>
      <w:szCs w:val="24"/>
      <w:u w:val="none"/>
    </w:rPr>
  </w:style>
  <w:style w:type="character" w:customStyle="1" w:styleId="font71">
    <w:name w:val="font71"/>
    <w:basedOn w:val="a0"/>
    <w:qFormat/>
    <w:rPr>
      <w:rFonts w:ascii="方正仿宋_GBK" w:eastAsia="方正仿宋_GBK" w:hAnsi="方正仿宋_GBK" w:cs="方正仿宋_GBK"/>
      <w:color w:val="000000"/>
      <w:sz w:val="28"/>
      <w:szCs w:val="28"/>
      <w:u w:val="none"/>
    </w:rPr>
  </w:style>
  <w:style w:type="character" w:customStyle="1" w:styleId="font81">
    <w:name w:val="font81"/>
    <w:basedOn w:val="a0"/>
    <w:qFormat/>
    <w:rPr>
      <w:rFonts w:ascii="宋体" w:eastAsia="宋体" w:hAnsi="宋体" w:cs="宋体" w:hint="eastAsia"/>
      <w:color w:val="000000"/>
      <w:sz w:val="28"/>
      <w:szCs w:val="28"/>
      <w:u w:val="none"/>
    </w:rPr>
  </w:style>
  <w:style w:type="character" w:customStyle="1" w:styleId="font51">
    <w:name w:val="font51"/>
    <w:basedOn w:val="a0"/>
    <w:qFormat/>
    <w:rPr>
      <w:rFonts w:ascii="方正黑体_GBK" w:eastAsia="方正黑体_GBK" w:hAnsi="方正黑体_GBK" w:cs="方正黑体_GBK" w:hint="eastAsia"/>
      <w:color w:val="000000"/>
      <w:sz w:val="26"/>
      <w:szCs w:val="26"/>
      <w:u w:val="none"/>
    </w:rPr>
  </w:style>
  <w:style w:type="character" w:customStyle="1" w:styleId="font91">
    <w:name w:val="font91"/>
    <w:basedOn w:val="a0"/>
    <w:qFormat/>
    <w:rPr>
      <w:rFonts w:ascii="方正仿宋_GBK" w:eastAsia="方正仿宋_GBK" w:hAnsi="方正仿宋_GBK" w:cs="方正仿宋_GBK" w:hint="eastAsia"/>
      <w:color w:val="000000"/>
      <w:sz w:val="26"/>
      <w:szCs w:val="26"/>
      <w:u w:val="none"/>
    </w:rPr>
  </w:style>
  <w:style w:type="character" w:customStyle="1" w:styleId="font21">
    <w:name w:val="font21"/>
    <w:basedOn w:val="a0"/>
    <w:qFormat/>
    <w:rPr>
      <w:rFonts w:ascii="黑体" w:eastAsia="黑体" w:hAnsi="宋体" w:cs="黑体"/>
      <w:color w:val="000000"/>
      <w:sz w:val="28"/>
      <w:szCs w:val="28"/>
      <w:u w:val="none"/>
    </w:rPr>
  </w:style>
  <w:style w:type="character" w:customStyle="1" w:styleId="font41">
    <w:name w:val="font41"/>
    <w:basedOn w:val="a0"/>
    <w:qFormat/>
    <w:rPr>
      <w:rFonts w:ascii="黑体" w:eastAsia="黑体" w:hAnsi="宋体" w:cs="黑体" w:hint="eastAsia"/>
      <w:color w:val="000000"/>
      <w:sz w:val="28"/>
      <w:szCs w:val="28"/>
      <w:u w:val="none"/>
    </w:rPr>
  </w:style>
  <w:style w:type="character" w:customStyle="1" w:styleId="font01">
    <w:name w:val="font01"/>
    <w:basedOn w:val="a0"/>
    <w:qFormat/>
    <w:rPr>
      <w:rFonts w:ascii="方正仿宋_GBK" w:eastAsia="方正仿宋_GBK" w:hAnsi="方正仿宋_GBK" w:cs="方正仿宋_GBK" w:hint="eastAsia"/>
      <w:color w:val="000000"/>
      <w:sz w:val="26"/>
      <w:szCs w:val="26"/>
      <w:u w:val="none"/>
      <w:vertAlign w:val="superscript"/>
    </w:rPr>
  </w:style>
  <w:style w:type="character" w:customStyle="1" w:styleId="font101">
    <w:name w:val="font101"/>
    <w:basedOn w:val="a0"/>
    <w:qFormat/>
    <w:rPr>
      <w:rFonts w:ascii="Arial" w:hAnsi="Arial" w:cs="Arial"/>
      <w:color w:val="000000"/>
      <w:sz w:val="26"/>
      <w:szCs w:val="26"/>
      <w:u w:val="none"/>
    </w:rPr>
  </w:style>
  <w:style w:type="character" w:customStyle="1" w:styleId="Bodytext1">
    <w:name w:val="Body text|1_"/>
    <w:link w:val="Bodytext10"/>
    <w:qFormat/>
    <w:locked/>
    <w:rPr>
      <w:rFonts w:ascii="宋体" w:hAnsi="宋体" w:cs="宋体"/>
      <w:sz w:val="30"/>
      <w:szCs w:val="30"/>
      <w:lang w:val="zh-TW" w:eastAsia="zh-TW" w:bidi="zh-TW"/>
    </w:rPr>
  </w:style>
  <w:style w:type="paragraph" w:customStyle="1" w:styleId="Bodytext10">
    <w:name w:val="Body text|1"/>
    <w:basedOn w:val="a"/>
    <w:link w:val="Bodytext1"/>
    <w:qFormat/>
    <w:pPr>
      <w:spacing w:line="420" w:lineRule="auto"/>
      <w:ind w:firstLine="400"/>
    </w:pPr>
    <w:rPr>
      <w:rFonts w:ascii="宋体" w:eastAsia="宋体" w:hAnsi="宋体" w:cs="宋体"/>
      <w:kern w:val="0"/>
      <w:sz w:val="30"/>
      <w:szCs w:val="30"/>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221.178.107.54:7777/srs/srs/login.html&#65289;&#36827;&#34892;&#32593;&#19978;&#30003;&#25253;&#12290;&#31995;&#32479;&#24320;&#25918;&#26102;&#38388;&#20026;4&#26376;"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221.178.107.54:7777/srs/srs/login.html&#65289;&#65292;&#31995;&#32479;&#24320;&#25918;&#26102;&#38388;&#20026;4&#26376;"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476</Words>
  <Characters>2715</Characters>
  <Application>Microsoft Office Word</Application>
  <DocSecurity>0</DocSecurity>
  <Lines>22</Lines>
  <Paragraphs>6</Paragraphs>
  <ScaleCrop>false</ScaleCrop>
  <Company>Lenovo (Beijing) Limited</Company>
  <LinksUpToDate>false</LinksUpToDate>
  <CharactersWithSpaces>3185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123</cp:lastModifiedBy>
  <cp:revision>39</cp:revision>
  <cp:lastPrinted>2025-04-24T09:05:00Z</cp:lastPrinted>
  <dcterms:created xsi:type="dcterms:W3CDTF">2025-04-24T09:24:00Z</dcterms:created>
  <dcterms:modified xsi:type="dcterms:W3CDTF">2025-04-27T01:37:00Z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7828D9E09CFB480FA4CF75E6438BB1B8</vt:lpwstr>
  </property>
  <property fmtid="{D5CDD505-2E9C-101B-9397-08002B2CF9AE}" pid="4" name="KSOTemplateDocerSaveRecord">
    <vt:lpwstr>eyJoZGlkIjoiYmYzNzI0ZmUzZDYyOTQ2ODlhMTA5NzE1MTNjOTRlMzMiLCJ1c2VySWQiOiI2MDMwNzcwNzIifQ==</vt:lpwstr>
  </property>
</Properties>
</file>