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0.svg" ContentType="image/svg+xml"/>
  <Override PartName="/word/media/image12.svg" ContentType="image/svg+xml"/>
  <Override PartName="/word/media/image13.svg" ContentType="image/svg+xml"/>
  <Override PartName="/word/media/image15.svg" ContentType="image/svg+xml"/>
  <Override PartName="/word/media/image17.svg" ContentType="image/svg+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方正仿宋_GBK" w:cs="Times New Roman"/>
          <w:szCs w:val="32"/>
        </w:rPr>
      </w:pPr>
    </w:p>
    <w:p>
      <w:pPr>
        <w:spacing w:line="500" w:lineRule="exact"/>
        <w:rPr>
          <w:rFonts w:hint="default" w:ascii="Times New Roman" w:hAnsi="Times New Roman" w:eastAsia="方正仿宋_GBK" w:cs="Times New Roman"/>
          <w:szCs w:val="32"/>
        </w:rPr>
      </w:pPr>
    </w:p>
    <w:p>
      <w:pPr>
        <w:spacing w:before="600" w:beforeLines="100" w:line="2000" w:lineRule="exact"/>
        <w:ind w:right="-963" w:rightChars="-300" w:firstLine="138" w:firstLineChars="19"/>
        <w:rPr>
          <w:rFonts w:hint="default" w:ascii="Times New Roman" w:hAnsi="Times New Roman" w:eastAsia="方正小标宋_GBK" w:cs="Times New Roman"/>
          <w:color w:val="FF0000"/>
          <w:spacing w:val="20"/>
          <w:w w:val="72"/>
          <w:sz w:val="96"/>
          <w:szCs w:val="96"/>
        </w:rPr>
      </w:pPr>
      <w:r>
        <w:rPr>
          <w:rFonts w:hint="default" w:ascii="Times New Roman" w:hAnsi="Times New Roman" w:eastAsia="方正小标宋_GBK" w:cs="Times New Roman"/>
          <w:color w:val="FF0000"/>
          <w:spacing w:val="20"/>
          <w:w w:val="72"/>
          <w:sz w:val="96"/>
          <w:szCs w:val="96"/>
        </w:rPr>
        <w:t>重庆文化艺术职业学院文件</w:t>
      </w:r>
    </w:p>
    <w:p>
      <w:pPr>
        <w:spacing w:line="640" w:lineRule="exact"/>
        <w:rPr>
          <w:rFonts w:hint="default" w:ascii="Times New Roman" w:hAnsi="Times New Roman" w:eastAsia="方正仿宋_GBK" w:cs="Times New Roman"/>
          <w:szCs w:val="32"/>
        </w:rPr>
      </w:pPr>
    </w:p>
    <w:p>
      <w:pPr>
        <w:pBdr>
          <w:bottom w:val="single" w:color="FF0000" w:sz="24" w:space="1"/>
        </w:pBdr>
        <w:spacing w:line="580" w:lineRule="exact"/>
        <w:jc w:val="center"/>
        <w:rPr>
          <w:rFonts w:hint="default" w:ascii="Times New Roman" w:hAnsi="Times New Roman" w:eastAsia="方正仿宋_GBK" w:cs="Times New Roman"/>
          <w:szCs w:val="32"/>
        </w:rPr>
      </w:pPr>
      <w:bookmarkStart w:id="0" w:name="doc_mark"/>
      <w:bookmarkEnd w:id="0"/>
      <w:r>
        <w:rPr>
          <w:rFonts w:hint="default" w:ascii="Times New Roman" w:hAnsi="Times New Roman" w:eastAsia="方正仿宋_GBK" w:cs="Times New Roman"/>
          <w:szCs w:val="32"/>
        </w:rPr>
        <w:t>重艺〔202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w:t>
      </w:r>
      <w:r>
        <w:rPr>
          <w:rFonts w:hint="eastAsia" w:eastAsia="方正仿宋_GBK" w:cs="Times New Roman"/>
          <w:szCs w:val="32"/>
          <w:lang w:val="en-US" w:eastAsia="zh-CN"/>
        </w:rPr>
        <w:t>53</w:t>
      </w:r>
      <w:r>
        <w:rPr>
          <w:rFonts w:hint="default" w:ascii="Times New Roman" w:hAnsi="Times New Roman" w:eastAsia="方正仿宋_GBK" w:cs="Times New Roman"/>
          <w:szCs w:val="32"/>
        </w:rPr>
        <w:t>号</w:t>
      </w:r>
    </w:p>
    <w:p>
      <w:pPr>
        <w:spacing w:line="680" w:lineRule="exact"/>
        <w:jc w:val="both"/>
        <w:rPr>
          <w:rFonts w:hint="default" w:ascii="Times New Roman" w:hAnsi="Times New Roman" w:eastAsia="方正小标宋_GBK" w:cs="Times New Roman"/>
          <w:sz w:val="44"/>
          <w:szCs w:val="44"/>
        </w:rPr>
      </w:pPr>
    </w:p>
    <w:p>
      <w:pPr>
        <w:spacing w:line="68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重庆文化艺术职业学院</w:t>
      </w:r>
    </w:p>
    <w:p>
      <w:pPr>
        <w:widowControl/>
        <w:spacing w:line="594" w:lineRule="exact"/>
        <w:jc w:val="center"/>
        <w:rPr>
          <w:rFonts w:hint="default" w:ascii="Times New Roman" w:hAnsi="Times New Roman" w:eastAsia="方正小标宋_GBK" w:cs="Times New Roman"/>
          <w:color w:val="auto"/>
          <w:kern w:val="0"/>
          <w:sz w:val="44"/>
          <w:szCs w:val="44"/>
          <w:lang w:eastAsia="zh-CN" w:bidi="ar"/>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val="en-US" w:eastAsia="zh-CN"/>
        </w:rPr>
        <w:t>印发《重庆文化艺术职</w:t>
      </w:r>
      <w:r>
        <w:rPr>
          <w:rFonts w:hint="default" w:ascii="Times New Roman" w:hAnsi="Times New Roman" w:eastAsia="方正小标宋_GBK" w:cs="Times New Roman"/>
          <w:color w:val="auto"/>
          <w:sz w:val="44"/>
          <w:szCs w:val="44"/>
        </w:rPr>
        <w:t>业</w:t>
      </w:r>
      <w:r>
        <w:rPr>
          <w:rFonts w:hint="default" w:ascii="Times New Roman" w:hAnsi="Times New Roman" w:eastAsia="方正小标宋_GBK" w:cs="Times New Roman"/>
          <w:color w:val="auto"/>
          <w:sz w:val="44"/>
          <w:szCs w:val="44"/>
          <w:lang w:val="en-US" w:eastAsia="zh-CN"/>
        </w:rPr>
        <w:t>学院</w:t>
      </w:r>
      <w:r>
        <w:rPr>
          <w:rFonts w:hint="default" w:ascii="Times New Roman" w:hAnsi="Times New Roman" w:eastAsia="方正小标宋_GBK" w:cs="Times New Roman"/>
          <w:color w:val="auto"/>
          <w:kern w:val="0"/>
          <w:sz w:val="44"/>
          <w:szCs w:val="44"/>
          <w:lang w:eastAsia="zh-CN" w:bidi="ar"/>
        </w:rPr>
        <w:t>预算管理</w:t>
      </w:r>
    </w:p>
    <w:p>
      <w:pPr>
        <w:widowControl/>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kern w:val="0"/>
          <w:sz w:val="44"/>
          <w:szCs w:val="44"/>
          <w:lang w:eastAsia="zh-CN" w:bidi="ar"/>
        </w:rPr>
        <w:t>办法</w:t>
      </w:r>
      <w:r>
        <w:rPr>
          <w:rFonts w:hint="default" w:ascii="Times New Roman" w:hAnsi="Times New Roman" w:eastAsia="方正小标宋_GBK" w:cs="Times New Roman"/>
          <w:color w:val="auto"/>
          <w:sz w:val="44"/>
          <w:szCs w:val="44"/>
          <w:lang w:val="en-US" w:eastAsia="zh-CN"/>
        </w:rPr>
        <w:t>》</w:t>
      </w:r>
      <w:r>
        <w:rPr>
          <w:rFonts w:hint="default" w:ascii="Times New Roman" w:hAnsi="Times New Roman" w:eastAsia="方正小标宋_GBK" w:cs="Times New Roman"/>
          <w:color w:val="auto"/>
          <w:sz w:val="44"/>
          <w:szCs w:val="44"/>
        </w:rPr>
        <w:t>的通知</w:t>
      </w:r>
    </w:p>
    <w:p>
      <w:pPr>
        <w:spacing w:line="594" w:lineRule="exact"/>
        <w:rPr>
          <w:rFonts w:hint="default" w:ascii="Times New Roman" w:hAnsi="Times New Roman" w:eastAsia="方正仿宋_GBK" w:cs="Times New Roman"/>
          <w:color w:val="auto"/>
          <w:szCs w:val="32"/>
        </w:rPr>
      </w:pPr>
    </w:p>
    <w:p>
      <w:pPr>
        <w:spacing w:line="594" w:lineRule="exact"/>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各二级学院、处（部、室、中心）：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default" w:ascii="Times New Roman" w:hAnsi="Times New Roman" w:eastAsia="方正仿宋_GBK" w:cs="Times New Roman"/>
          <w:color w:val="auto"/>
          <w:szCs w:val="32"/>
          <w:lang w:val="en-US" w:eastAsia="zh-CN"/>
        </w:rPr>
      </w:pPr>
      <w:r>
        <w:rPr>
          <w:rFonts w:hint="default" w:ascii="Times New Roman" w:hAnsi="Times New Roman" w:eastAsia="方正仿宋_GBK" w:cs="Times New Roman"/>
          <w:color w:val="auto"/>
          <w:szCs w:val="32"/>
        </w:rPr>
        <w:t>《重庆文化艺术职业学院</w:t>
      </w:r>
      <w:r>
        <w:rPr>
          <w:rFonts w:hint="default" w:ascii="Times New Roman" w:hAnsi="Times New Roman" w:eastAsia="方正仿宋_GBK" w:cs="Times New Roman"/>
          <w:color w:val="auto"/>
          <w:szCs w:val="32"/>
          <w:lang w:eastAsia="zh-CN"/>
        </w:rPr>
        <w:t>预算管理办法</w:t>
      </w:r>
      <w:r>
        <w:rPr>
          <w:rFonts w:hint="default" w:ascii="Times New Roman" w:hAnsi="Times New Roman" w:eastAsia="方正仿宋_GBK" w:cs="Times New Roman"/>
          <w:color w:val="auto"/>
          <w:szCs w:val="32"/>
        </w:rPr>
        <w:t>》</w:t>
      </w:r>
      <w:r>
        <w:rPr>
          <w:rFonts w:hint="eastAsia" w:eastAsia="方正仿宋_GBK" w:cs="Times New Roman"/>
          <w:color w:val="auto"/>
          <w:szCs w:val="32"/>
          <w:lang w:val="en-US" w:eastAsia="zh-CN"/>
        </w:rPr>
        <w:t>已经2024年第3次党委会审议通过，现</w:t>
      </w:r>
      <w:r>
        <w:rPr>
          <w:rFonts w:hint="default" w:ascii="Times New Roman" w:hAnsi="Times New Roman" w:eastAsia="方正仿宋_GBK" w:cs="Times New Roman"/>
          <w:color w:val="auto"/>
          <w:szCs w:val="32"/>
          <w:lang w:val="en-US" w:eastAsia="zh-CN"/>
        </w:rPr>
        <w:t>印发给你们，请遵照执行。</w:t>
      </w:r>
    </w:p>
    <w:p>
      <w:pPr>
        <w:spacing w:line="594" w:lineRule="exact"/>
        <w:rPr>
          <w:rFonts w:hint="default" w:ascii="Times New Roman" w:hAnsi="Times New Roman" w:eastAsia="方正仿宋_GBK" w:cs="Times New Roman"/>
          <w:color w:val="auto"/>
          <w:szCs w:val="32"/>
        </w:rPr>
      </w:pPr>
    </w:p>
    <w:p>
      <w:pPr>
        <w:spacing w:line="594" w:lineRule="exact"/>
        <w:rPr>
          <w:rFonts w:hint="default" w:ascii="Times New Roman" w:hAnsi="Times New Roman" w:eastAsia="方正仿宋_GBK" w:cs="Times New Roman"/>
          <w:color w:val="auto"/>
          <w:szCs w:val="32"/>
        </w:rPr>
      </w:pPr>
    </w:p>
    <w:p>
      <w:pPr>
        <w:spacing w:line="594" w:lineRule="exact"/>
        <w:ind w:left="2414" w:hanging="2407" w:hangingChars="750"/>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重庆文化艺术职业学院</w:t>
      </w:r>
    </w:p>
    <w:p>
      <w:pPr>
        <w:spacing w:line="594" w:lineRule="exact"/>
        <w:ind w:left="2575" w:hanging="2568" w:hangingChars="800"/>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2024</w:t>
      </w:r>
      <w:r>
        <w:rPr>
          <w:rFonts w:hint="default" w:ascii="Times New Roman" w:hAnsi="Times New Roman" w:eastAsia="方正仿宋_GBK" w:cs="Times New Roman"/>
          <w:color w:val="auto"/>
          <w:szCs w:val="32"/>
        </w:rPr>
        <w:t>年</w:t>
      </w:r>
      <w:r>
        <w:rPr>
          <w:rFonts w:hint="default" w:ascii="Times New Roman" w:hAnsi="Times New Roman" w:eastAsia="方正仿宋_GBK" w:cs="Times New Roman"/>
          <w:color w:val="auto"/>
          <w:szCs w:val="32"/>
          <w:lang w:val="en-US" w:eastAsia="zh-CN"/>
        </w:rPr>
        <w:t>3</w:t>
      </w:r>
      <w:r>
        <w:rPr>
          <w:rFonts w:hint="default" w:ascii="Times New Roman" w:hAnsi="Times New Roman" w:eastAsia="方正仿宋_GBK" w:cs="Times New Roman"/>
          <w:color w:val="auto"/>
          <w:szCs w:val="32"/>
        </w:rPr>
        <w:t>月</w:t>
      </w:r>
      <w:r>
        <w:rPr>
          <w:rFonts w:hint="eastAsia" w:eastAsia="方正仿宋_GBK" w:cs="Times New Roman"/>
          <w:color w:val="auto"/>
          <w:szCs w:val="32"/>
          <w:lang w:val="en-US" w:eastAsia="zh-CN"/>
        </w:rPr>
        <w:t>20</w:t>
      </w:r>
      <w:r>
        <w:rPr>
          <w:rFonts w:hint="default" w:ascii="Times New Roman" w:hAnsi="Times New Roman" w:eastAsia="方正仿宋_GBK" w:cs="Times New Roman"/>
          <w:color w:val="auto"/>
          <w:szCs w:val="32"/>
        </w:rPr>
        <w:t>日</w:t>
      </w:r>
    </w:p>
    <w:p>
      <w:pPr>
        <w:numPr>
          <w:ilvl w:val="0"/>
          <w:numId w:val="0"/>
        </w:numPr>
        <w:snapToGrid w:val="0"/>
        <w:spacing w:line="360" w:lineRule="auto"/>
        <w:jc w:val="center"/>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黑体_GBK" w:cs="Times New Roman"/>
          <w:color w:val="auto"/>
          <w:szCs w:val="32"/>
        </w:rPr>
        <w:br w:type="page"/>
      </w:r>
      <w:r>
        <w:rPr>
          <w:rFonts w:hint="default" w:ascii="Times New Roman" w:hAnsi="Times New Roman" w:eastAsia="方正小标宋_GBK" w:cs="Times New Roman"/>
          <w:color w:val="auto"/>
          <w:sz w:val="44"/>
          <w:szCs w:val="44"/>
          <w:highlight w:val="none"/>
          <w:lang w:val="en-US" w:eastAsia="zh-CN"/>
        </w:rPr>
        <w:t>重庆文化艺术职业学院预算管理办法</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第一章  总则</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eastAsia="zh-CN"/>
        </w:rPr>
        <w:t>第</w:t>
      </w:r>
      <w:r>
        <w:rPr>
          <w:rFonts w:hint="default" w:ascii="Times New Roman" w:hAnsi="Times New Roman" w:eastAsia="方正仿宋_GBK" w:cs="Times New Roman"/>
          <w:b/>
          <w:bCs w:val="0"/>
          <w:color w:val="auto"/>
          <w:sz w:val="32"/>
          <w:szCs w:val="32"/>
          <w:highlight w:val="none"/>
          <w:lang w:val="en-US" w:eastAsia="zh-CN"/>
        </w:rPr>
        <w:t>一</w:t>
      </w:r>
      <w:r>
        <w:rPr>
          <w:rFonts w:hint="default" w:ascii="Times New Roman" w:hAnsi="Times New Roman" w:eastAsia="方正仿宋_GBK" w:cs="Times New Roman"/>
          <w:b/>
          <w:bCs w:val="0"/>
          <w:color w:val="auto"/>
          <w:sz w:val="32"/>
          <w:szCs w:val="32"/>
          <w:highlight w:val="none"/>
          <w:lang w:eastAsia="zh-CN"/>
        </w:rPr>
        <w:t>条</w:t>
      </w:r>
      <w:r>
        <w:rPr>
          <w:rFonts w:hint="default" w:ascii="Times New Roman" w:hAnsi="Times New Roman" w:eastAsia="方正仿宋_GBK" w:cs="Times New Roman"/>
          <w:bCs/>
          <w:color w:val="auto"/>
          <w:sz w:val="32"/>
          <w:szCs w:val="32"/>
          <w:highlight w:val="none"/>
          <w:lang w:val="en-US" w:eastAsia="zh-CN"/>
        </w:rPr>
        <w:t xml:space="preserve"> 为规范预算管理，提高资金使用效益，根据《中华人民共和国预算法》《行政事业单位内部控制规范（试行）》《政府会计准则》《政府会计制度》以及重庆市相关政策和制度规定，结合学校实际情况，制定本办法。</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eastAsia="zh-CN"/>
        </w:rPr>
        <w:t>第</w:t>
      </w:r>
      <w:r>
        <w:rPr>
          <w:rFonts w:hint="default" w:ascii="Times New Roman" w:hAnsi="Times New Roman" w:eastAsia="方正仿宋_GBK" w:cs="Times New Roman"/>
          <w:b/>
          <w:bCs w:val="0"/>
          <w:color w:val="auto"/>
          <w:sz w:val="32"/>
          <w:szCs w:val="32"/>
          <w:highlight w:val="none"/>
          <w:lang w:val="en-US" w:eastAsia="zh-CN"/>
        </w:rPr>
        <w:t>二</w:t>
      </w:r>
      <w:r>
        <w:rPr>
          <w:rFonts w:hint="default" w:ascii="Times New Roman" w:hAnsi="Times New Roman" w:eastAsia="方正仿宋_GBK" w:cs="Times New Roman"/>
          <w:b/>
          <w:bCs w:val="0"/>
          <w:color w:val="auto"/>
          <w:sz w:val="32"/>
          <w:szCs w:val="32"/>
          <w:highlight w:val="none"/>
          <w:lang w:eastAsia="zh-CN"/>
        </w:rPr>
        <w:t>条</w:t>
      </w:r>
      <w:r>
        <w:rPr>
          <w:rFonts w:hint="default" w:ascii="Times New Roman" w:hAnsi="Times New Roman" w:eastAsia="方正仿宋_GBK" w:cs="Times New Roman"/>
          <w:bCs/>
          <w:color w:val="auto"/>
          <w:sz w:val="32"/>
          <w:szCs w:val="32"/>
          <w:highlight w:val="none"/>
          <w:lang w:val="en-US" w:eastAsia="zh-CN"/>
        </w:rPr>
        <w:t xml:space="preserve"> 本</w:t>
      </w:r>
      <w:r>
        <w:rPr>
          <w:rFonts w:hint="default" w:ascii="Times New Roman" w:hAnsi="Times New Roman" w:eastAsia="方正仿宋_GBK" w:cs="Times New Roman"/>
          <w:bCs/>
          <w:color w:val="auto"/>
          <w:sz w:val="32"/>
          <w:szCs w:val="32"/>
          <w:highlight w:val="none"/>
          <w:lang w:eastAsia="zh-CN"/>
        </w:rPr>
        <w:t>办法</w:t>
      </w:r>
      <w:r>
        <w:rPr>
          <w:rFonts w:hint="default" w:ascii="Times New Roman" w:hAnsi="Times New Roman" w:eastAsia="方正仿宋_GBK" w:cs="Times New Roman"/>
          <w:bCs/>
          <w:color w:val="auto"/>
          <w:sz w:val="32"/>
          <w:szCs w:val="32"/>
          <w:highlight w:val="none"/>
          <w:lang w:val="en-US" w:eastAsia="zh-CN"/>
        </w:rPr>
        <w:t>所指预算，是根据学校各项事业发展目标、编制的年度财务收支计划。学校全部收入和支出都应纳入预算。</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第三条</w:t>
      </w:r>
      <w:r>
        <w:rPr>
          <w:rFonts w:hint="default" w:ascii="Times New Roman" w:hAnsi="Times New Roman" w:eastAsia="方正仿宋_GBK" w:cs="Times New Roman"/>
          <w:bCs/>
          <w:color w:val="auto"/>
          <w:sz w:val="32"/>
          <w:szCs w:val="32"/>
          <w:highlight w:val="none"/>
          <w:lang w:val="en-US" w:eastAsia="zh-CN"/>
        </w:rPr>
        <w:t xml:space="preserve"> 预算管理应当遵循量入为出、统筹兼顾、突出重点、讲求绩效的原则。</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第四条</w:t>
      </w:r>
      <w:r>
        <w:rPr>
          <w:rFonts w:hint="default" w:ascii="Times New Roman" w:hAnsi="Times New Roman" w:eastAsia="方正仿宋_GBK" w:cs="Times New Roman"/>
          <w:bCs/>
          <w:color w:val="auto"/>
          <w:sz w:val="32"/>
          <w:szCs w:val="32"/>
          <w:highlight w:val="none"/>
          <w:lang w:val="en-US" w:eastAsia="zh-CN"/>
        </w:rPr>
        <w:t xml:space="preserve"> 预算管理内部控制的目标是：科学、合理编制预算，严格预算执行，完整、准确、及时编制决算，真实反映学校财务状况。</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第五条</w:t>
      </w:r>
      <w:r>
        <w:rPr>
          <w:rFonts w:hint="default" w:ascii="Times New Roman" w:hAnsi="Times New Roman" w:eastAsia="方正仿宋_GBK" w:cs="Times New Roman"/>
          <w:bCs/>
          <w:color w:val="auto"/>
          <w:sz w:val="32"/>
          <w:szCs w:val="32"/>
          <w:highlight w:val="none"/>
          <w:lang w:val="en-US" w:eastAsia="zh-CN"/>
        </w:rPr>
        <w:t xml:space="preserve"> 本办法适用于预算管理主要业务环节，包括：年度预算编制、审批与下达、预算执行与分析、预算追加与调整、决算管理、预算绩效评价、预决算信息公开、监督检查等关键业务。</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第六条</w:t>
      </w:r>
      <w:r>
        <w:rPr>
          <w:rFonts w:hint="default" w:ascii="Times New Roman" w:hAnsi="Times New Roman" w:eastAsia="方正仿宋_GBK" w:cs="Times New Roman"/>
          <w:bCs/>
          <w:color w:val="auto"/>
          <w:sz w:val="32"/>
          <w:szCs w:val="32"/>
          <w:highlight w:val="none"/>
          <w:lang w:val="en-US" w:eastAsia="zh-CN"/>
        </w:rPr>
        <w:t xml:space="preserve"> </w:t>
      </w:r>
      <w:r>
        <w:rPr>
          <w:rFonts w:hint="default" w:ascii="Times New Roman" w:hAnsi="Times New Roman" w:eastAsia="方正仿宋_GBK" w:cs="Times New Roman"/>
          <w:bCs/>
          <w:color w:val="auto"/>
          <w:sz w:val="32"/>
          <w:szCs w:val="32"/>
          <w:highlight w:val="none"/>
          <w:lang w:eastAsia="zh-CN"/>
        </w:rPr>
        <w:t>预算年度自公历1月1日起，至12月31日止。预算收入和预算支出以人民币元为计算单位。</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val="en-US" w:eastAsia="zh-CN"/>
        </w:rPr>
        <w:t xml:space="preserve">第二章  </w:t>
      </w:r>
      <w:r>
        <w:rPr>
          <w:rFonts w:hint="default" w:ascii="Times New Roman" w:hAnsi="Times New Roman" w:eastAsia="方正黑体_GBK" w:cs="Times New Roman"/>
          <w:color w:val="auto"/>
          <w:sz w:val="32"/>
          <w:szCs w:val="32"/>
          <w:highlight w:val="none"/>
          <w:lang w:eastAsia="zh-CN"/>
        </w:rPr>
        <w:t>管理体制</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eastAsia="zh-CN"/>
        </w:rPr>
        <w:t>第七条</w:t>
      </w:r>
      <w:r>
        <w:rPr>
          <w:rFonts w:hint="default" w:ascii="Times New Roman" w:hAnsi="Times New Roman" w:eastAsia="方正仿宋_GBK" w:cs="Times New Roman"/>
          <w:bCs/>
          <w:color w:val="auto"/>
          <w:sz w:val="32"/>
          <w:szCs w:val="32"/>
          <w:highlight w:val="none"/>
          <w:lang w:eastAsia="zh-CN"/>
        </w:rPr>
        <w:t xml:space="preserve"> </w:t>
      </w:r>
      <w:r>
        <w:rPr>
          <w:rFonts w:hint="default" w:ascii="Times New Roman" w:hAnsi="Times New Roman" w:eastAsia="方正仿宋_GBK" w:cs="Times New Roman"/>
          <w:bCs/>
          <w:color w:val="auto"/>
          <w:sz w:val="32"/>
          <w:szCs w:val="32"/>
          <w:highlight w:val="none"/>
          <w:lang w:val="en-US" w:eastAsia="zh-CN"/>
        </w:rPr>
        <w:t>预算管理按照</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统一领导、分级管理、分级负责、集中核算</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的</w:t>
      </w:r>
      <w:r>
        <w:rPr>
          <w:rFonts w:hint="default" w:ascii="Times New Roman" w:hAnsi="Times New Roman" w:eastAsia="方正仿宋_GBK" w:cs="Times New Roman"/>
          <w:bCs/>
          <w:color w:val="auto"/>
          <w:sz w:val="32"/>
          <w:szCs w:val="32"/>
          <w:highlight w:val="none"/>
          <w:lang w:eastAsia="zh-CN"/>
        </w:rPr>
        <w:t>体制</w:t>
      </w:r>
      <w:r>
        <w:rPr>
          <w:rFonts w:hint="default" w:ascii="Times New Roman" w:hAnsi="Times New Roman" w:eastAsia="方正仿宋_GBK" w:cs="Times New Roman"/>
          <w:bCs/>
          <w:color w:val="auto"/>
          <w:sz w:val="32"/>
          <w:szCs w:val="32"/>
          <w:highlight w:val="none"/>
          <w:lang w:val="en-US" w:eastAsia="zh-CN"/>
        </w:rPr>
        <w:t>，对预算的编制、审批、执行、决算与绩效评价等实行全过程管理。</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学校按照</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谁花钱，谁编报；谁签字，谁负责</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的原则，建立预算管理</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分管业务领导</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部门负责人</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经办人</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的分级责任制，校领导、部门负责人和经办人分别承担该部门预算管理的领导、主管和直接责任。</w:t>
      </w:r>
    </w:p>
    <w:p>
      <w:pPr>
        <w:keepNext w:val="0"/>
        <w:keepLines w:val="0"/>
        <w:pageBreakBefore w:val="0"/>
        <w:numPr>
          <w:ilvl w:val="-1"/>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第八条</w:t>
      </w:r>
      <w:r>
        <w:rPr>
          <w:rFonts w:hint="default" w:ascii="Times New Roman" w:hAnsi="Times New Roman" w:eastAsia="方正仿宋_GBK" w:cs="Times New Roman"/>
          <w:bCs/>
          <w:color w:val="auto"/>
          <w:sz w:val="32"/>
          <w:szCs w:val="32"/>
          <w:highlight w:val="none"/>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党委会和</w:t>
      </w:r>
      <w:r>
        <w:rPr>
          <w:rFonts w:hint="eastAsia" w:eastAsia="方正仿宋_GBK" w:cs="Times New Roman"/>
          <w:i w:val="0"/>
          <w:iCs w:val="0"/>
          <w:caps w:val="0"/>
          <w:color w:val="000000"/>
          <w:spacing w:val="0"/>
          <w:sz w:val="32"/>
          <w:szCs w:val="32"/>
          <w:shd w:val="clear" w:fill="FFFFFF"/>
          <w:lang w:eastAsia="zh-CN"/>
        </w:rPr>
        <w:t>院长</w:t>
      </w:r>
      <w:r>
        <w:rPr>
          <w:rFonts w:hint="default" w:ascii="Times New Roman" w:hAnsi="Times New Roman" w:eastAsia="方正仿宋_GBK" w:cs="Times New Roman"/>
          <w:i w:val="0"/>
          <w:iCs w:val="0"/>
          <w:caps w:val="0"/>
          <w:color w:val="000000"/>
          <w:spacing w:val="0"/>
          <w:sz w:val="32"/>
          <w:szCs w:val="32"/>
          <w:shd w:val="clear" w:fill="FFFFFF"/>
        </w:rPr>
        <w:t>办公会</w:t>
      </w:r>
      <w:r>
        <w:rPr>
          <w:rFonts w:hint="default" w:ascii="Times New Roman" w:hAnsi="Times New Roman" w:eastAsia="方正仿宋_GBK" w:cs="Times New Roman"/>
          <w:i w:val="0"/>
          <w:iCs w:val="0"/>
          <w:caps w:val="0"/>
          <w:color w:val="000000"/>
          <w:spacing w:val="0"/>
          <w:sz w:val="32"/>
          <w:szCs w:val="32"/>
          <w:shd w:val="clear" w:fill="FFFFFF"/>
          <w:lang w:eastAsia="zh-CN"/>
        </w:rPr>
        <w:t>是学校预算管理的决策机构，</w:t>
      </w:r>
      <w:r>
        <w:rPr>
          <w:rFonts w:hint="default" w:ascii="Times New Roman" w:hAnsi="Times New Roman" w:eastAsia="方正仿宋_GBK" w:cs="Times New Roman"/>
          <w:i w:val="0"/>
          <w:iCs w:val="0"/>
          <w:caps w:val="0"/>
          <w:color w:val="000000"/>
          <w:spacing w:val="0"/>
          <w:sz w:val="32"/>
          <w:szCs w:val="32"/>
          <w:shd w:val="clear" w:fill="FFFFFF"/>
        </w:rPr>
        <w:t>按照学校</w:t>
      </w:r>
      <w:r>
        <w:rPr>
          <w:rFonts w:hint="eastAsia"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三重一大</w:t>
      </w:r>
      <w:r>
        <w:rPr>
          <w:rFonts w:hint="eastAsia"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决策制度和相关议事规则对预算管理工作作出相应决策。</w:t>
      </w:r>
    </w:p>
    <w:p>
      <w:pPr>
        <w:keepNext w:val="0"/>
        <w:keepLines w:val="0"/>
        <w:pageBreakBefore w:val="0"/>
        <w:numPr>
          <w:ilvl w:val="-1"/>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第九条</w:t>
      </w:r>
      <w:r>
        <w:rPr>
          <w:rFonts w:hint="default" w:ascii="Times New Roman" w:hAnsi="Times New Roman" w:eastAsia="方正仿宋_GBK" w:cs="Times New Roman"/>
          <w:bCs/>
          <w:color w:val="auto"/>
          <w:sz w:val="32"/>
          <w:szCs w:val="32"/>
          <w:highlight w:val="none"/>
          <w:lang w:val="en-US" w:eastAsia="zh-CN"/>
        </w:rPr>
        <w:t xml:space="preserve"> 学校财务部门和各经费归口统筹部门为日常管理机构。</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财务部门履行学校预算日常管理职能，组织与预算业务相关的各项日常工作。其主要职责包括：</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eastAsia" w:eastAsia="方正仿宋_GBK" w:cs="Times New Roman"/>
          <w:bCs/>
          <w:color w:val="auto"/>
          <w:sz w:val="32"/>
          <w:szCs w:val="32"/>
          <w:highlight w:val="none"/>
          <w:lang w:val="en-US" w:eastAsia="zh-CN"/>
        </w:rPr>
        <w:t>制定</w:t>
      </w:r>
      <w:r>
        <w:rPr>
          <w:rFonts w:hint="default" w:ascii="Times New Roman" w:hAnsi="Times New Roman" w:eastAsia="方正仿宋_GBK" w:cs="Times New Roman"/>
          <w:bCs/>
          <w:color w:val="auto"/>
          <w:sz w:val="32"/>
          <w:szCs w:val="32"/>
          <w:highlight w:val="none"/>
          <w:lang w:val="en-US" w:eastAsia="zh-CN"/>
        </w:rPr>
        <w:t>预算管理制度</w:t>
      </w:r>
      <w:r>
        <w:rPr>
          <w:rFonts w:hint="eastAsia" w:eastAsia="方正仿宋_GBK" w:cs="Times New Roman"/>
          <w:bCs/>
          <w:color w:val="auto"/>
          <w:sz w:val="32"/>
          <w:szCs w:val="32"/>
          <w:highlight w:val="none"/>
          <w:lang w:val="en-US" w:eastAsia="zh-CN"/>
        </w:rPr>
        <w:t>，并</w:t>
      </w:r>
      <w:r>
        <w:rPr>
          <w:rFonts w:hint="default" w:ascii="Times New Roman" w:hAnsi="Times New Roman" w:eastAsia="方正仿宋_GBK" w:cs="Times New Roman"/>
          <w:bCs/>
          <w:color w:val="auto"/>
          <w:sz w:val="32"/>
          <w:szCs w:val="32"/>
          <w:highlight w:val="none"/>
          <w:lang w:val="en-US" w:eastAsia="zh-CN"/>
        </w:rPr>
        <w:t>督促各二级部门落实预算管理制度。</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eastAsia" w:eastAsia="方正仿宋_GBK" w:cs="Times New Roman"/>
          <w:bCs/>
          <w:color w:val="auto"/>
          <w:sz w:val="32"/>
          <w:szCs w:val="32"/>
          <w:highlight w:val="none"/>
          <w:lang w:val="en-US" w:eastAsia="zh-CN"/>
        </w:rPr>
        <w:t>制定</w:t>
      </w:r>
      <w:r>
        <w:rPr>
          <w:rFonts w:hint="default" w:ascii="Times New Roman" w:hAnsi="Times New Roman" w:eastAsia="方正仿宋_GBK" w:cs="Times New Roman"/>
          <w:bCs/>
          <w:color w:val="auto"/>
          <w:sz w:val="32"/>
          <w:szCs w:val="32"/>
          <w:highlight w:val="none"/>
          <w:lang w:val="en-US" w:eastAsia="zh-CN"/>
        </w:rPr>
        <w:t>学校年度预算方案。</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组织和指导各二级部门预算编制工作。</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审核各二级部门</w:t>
      </w:r>
      <w:r>
        <w:rPr>
          <w:rFonts w:hint="default" w:ascii="Times New Roman" w:hAnsi="Times New Roman" w:eastAsia="方正仿宋_GBK" w:cs="Times New Roman"/>
          <w:bCs/>
          <w:color w:val="auto"/>
          <w:sz w:val="32"/>
          <w:szCs w:val="32"/>
          <w:highlight w:val="none"/>
        </w:rPr>
        <w:t>预算经费的合规性</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lang w:val="en-US" w:eastAsia="zh-CN"/>
        </w:rPr>
        <w:t>汇总各二级部门提交的预算草案，形成学校年度预算方案并按程序报批。</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跟踪管理并定期汇总分析预算执行情况。</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根据学校工作规划，对校内预算统筹调剂。</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按规定按要求公开经批复的预决算信息。</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牵头组织开展学校的预算绩效评价工作。</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编制决算报告，并开展决算分析工作。</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经费归口统筹部门是指根据学校内部职责分工，在预算管理各环节，对特定类型的业务事项有统筹分配、汇总审核或审批权限的部门。对于内部跨部门的经济业务及相应的经费支出，由学校指定相应归口管理部门承担指导、审核职能。</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经费归口统筹部门的主要职责包括：</w:t>
      </w:r>
    </w:p>
    <w:p>
      <w:pPr>
        <w:keepNext w:val="0"/>
        <w:keepLines w:val="0"/>
        <w:pageBreakBefore w:val="0"/>
        <w:numPr>
          <w:ilvl w:val="0"/>
          <w:numId w:val="2"/>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提供或汇总审核其归口管理业务事项的预算建议数，</w:t>
      </w:r>
      <w:r>
        <w:rPr>
          <w:rFonts w:hint="default" w:ascii="Times New Roman" w:hAnsi="Times New Roman" w:eastAsia="方正仿宋_GBK" w:cs="Times New Roman"/>
          <w:bCs/>
          <w:color w:val="auto"/>
          <w:sz w:val="32"/>
          <w:szCs w:val="32"/>
          <w:highlight w:val="none"/>
        </w:rPr>
        <w:t>对</w:t>
      </w:r>
      <w:r>
        <w:rPr>
          <w:rFonts w:hint="default" w:ascii="Times New Roman" w:hAnsi="Times New Roman" w:eastAsia="方正仿宋_GBK" w:cs="Times New Roman"/>
          <w:bCs/>
          <w:color w:val="auto"/>
          <w:sz w:val="32"/>
          <w:szCs w:val="32"/>
          <w:highlight w:val="none"/>
          <w:lang w:val="en-US" w:eastAsia="zh-CN"/>
        </w:rPr>
        <w:t>各</w:t>
      </w:r>
      <w:r>
        <w:rPr>
          <w:rFonts w:hint="default" w:ascii="Times New Roman" w:hAnsi="Times New Roman" w:eastAsia="方正仿宋_GBK" w:cs="Times New Roman"/>
          <w:bCs/>
          <w:color w:val="auto"/>
          <w:sz w:val="32"/>
          <w:szCs w:val="32"/>
          <w:highlight w:val="none"/>
        </w:rPr>
        <w:t>二级部门预算</w:t>
      </w:r>
      <w:r>
        <w:rPr>
          <w:rFonts w:hint="default" w:ascii="Times New Roman" w:hAnsi="Times New Roman" w:eastAsia="方正仿宋_GBK" w:cs="Times New Roman"/>
          <w:bCs/>
          <w:color w:val="auto"/>
          <w:sz w:val="32"/>
          <w:szCs w:val="32"/>
          <w:highlight w:val="none"/>
          <w:lang w:val="en-US" w:eastAsia="zh-CN"/>
        </w:rPr>
        <w:t>编制</w:t>
      </w:r>
      <w:r>
        <w:rPr>
          <w:rFonts w:hint="default" w:ascii="Times New Roman" w:hAnsi="Times New Roman" w:eastAsia="方正仿宋_GBK" w:cs="Times New Roman"/>
          <w:bCs/>
          <w:color w:val="auto"/>
          <w:sz w:val="32"/>
          <w:szCs w:val="32"/>
          <w:highlight w:val="none"/>
        </w:rPr>
        <w:t>的合理性、必要性、可行性进审核</w:t>
      </w:r>
      <w:r>
        <w:rPr>
          <w:rFonts w:hint="default" w:ascii="Times New Roman" w:hAnsi="Times New Roman" w:eastAsia="方正仿宋_GBK" w:cs="Times New Roman"/>
          <w:bCs/>
          <w:color w:val="auto"/>
          <w:sz w:val="32"/>
          <w:szCs w:val="32"/>
          <w:highlight w:val="none"/>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统筹使用其统筹管理的预算经费、确定预算指标分解及执行方式。</w:t>
      </w:r>
    </w:p>
    <w:p>
      <w:pPr>
        <w:keepNext w:val="0"/>
        <w:keepLines w:val="0"/>
        <w:pageBreakBefore w:val="0"/>
        <w:numPr>
          <w:ilvl w:val="0"/>
          <w:numId w:val="2"/>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对归口管理事项的预算执行情况进行跟踪和分析。</w:t>
      </w:r>
    </w:p>
    <w:p>
      <w:pPr>
        <w:keepNext w:val="0"/>
        <w:keepLines w:val="0"/>
        <w:pageBreakBefore w:val="0"/>
        <w:numPr>
          <w:ilvl w:val="0"/>
          <w:numId w:val="2"/>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根据归口管理事项的预算执行情况，</w:t>
      </w:r>
      <w:r>
        <w:rPr>
          <w:rFonts w:hint="eastAsia" w:eastAsia="方正仿宋_GBK" w:cs="Times New Roman"/>
          <w:bCs/>
          <w:color w:val="auto"/>
          <w:sz w:val="32"/>
          <w:szCs w:val="32"/>
          <w:highlight w:val="none"/>
          <w:lang w:val="en-US" w:eastAsia="zh-CN"/>
        </w:rPr>
        <w:t>并</w:t>
      </w:r>
      <w:r>
        <w:rPr>
          <w:rFonts w:hint="default" w:ascii="Times New Roman" w:hAnsi="Times New Roman" w:eastAsia="方正仿宋_GBK" w:cs="Times New Roman"/>
          <w:bCs/>
          <w:color w:val="auto"/>
          <w:sz w:val="32"/>
          <w:szCs w:val="32"/>
          <w:highlight w:val="none"/>
          <w:lang w:val="en-US" w:eastAsia="zh-CN"/>
        </w:rPr>
        <w:t>按照学校预算追加或调整流程报送预算申请。</w:t>
      </w:r>
    </w:p>
    <w:p>
      <w:pPr>
        <w:keepNext w:val="0"/>
        <w:keepLines w:val="0"/>
        <w:pageBreakBefore w:val="0"/>
        <w:numPr>
          <w:ilvl w:val="0"/>
          <w:numId w:val="2"/>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负责归口管理范围内的立项评审、预算申报、绩效目标审核、督促项目的预算执行和绩效评价等。</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第十条</w:t>
      </w:r>
      <w:r>
        <w:rPr>
          <w:rFonts w:hint="default" w:ascii="Times New Roman" w:hAnsi="Times New Roman" w:eastAsia="方正仿宋_GBK" w:cs="Times New Roman"/>
          <w:bCs/>
          <w:color w:val="auto"/>
          <w:sz w:val="32"/>
          <w:szCs w:val="32"/>
          <w:highlight w:val="none"/>
          <w:lang w:val="en-US" w:eastAsia="zh-CN"/>
        </w:rPr>
        <w:t xml:space="preserve"> 各二级部门是预算执行机构，是预算编报和执行的责任主体。其主要职责包括：</w:t>
      </w:r>
    </w:p>
    <w:p>
      <w:pPr>
        <w:keepNext w:val="0"/>
        <w:keepLines w:val="0"/>
        <w:pageBreakBefore w:val="0"/>
        <w:numPr>
          <w:ilvl w:val="0"/>
          <w:numId w:val="3"/>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根据职能及工作安排，编制本部门年度预算草案。</w:t>
      </w:r>
    </w:p>
    <w:p>
      <w:pPr>
        <w:keepNext w:val="0"/>
        <w:keepLines w:val="0"/>
        <w:pageBreakBefore w:val="0"/>
        <w:numPr>
          <w:ilvl w:val="0"/>
          <w:numId w:val="3"/>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负责本部门预算的具体实施。</w:t>
      </w:r>
    </w:p>
    <w:p>
      <w:pPr>
        <w:keepNext w:val="0"/>
        <w:keepLines w:val="0"/>
        <w:pageBreakBefore w:val="0"/>
        <w:numPr>
          <w:ilvl w:val="0"/>
          <w:numId w:val="3"/>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定期向分管</w:t>
      </w:r>
      <w:r>
        <w:rPr>
          <w:rFonts w:hint="eastAsia" w:eastAsia="方正仿宋_GBK" w:cs="Times New Roman"/>
          <w:bCs/>
          <w:color w:val="auto"/>
          <w:sz w:val="32"/>
          <w:szCs w:val="32"/>
          <w:highlight w:val="none"/>
          <w:lang w:val="en-US" w:eastAsia="zh-CN"/>
        </w:rPr>
        <w:t>院长</w:t>
      </w:r>
      <w:r>
        <w:rPr>
          <w:rFonts w:hint="default" w:ascii="Times New Roman" w:hAnsi="Times New Roman" w:eastAsia="方正仿宋_GBK" w:cs="Times New Roman"/>
          <w:bCs/>
          <w:color w:val="auto"/>
          <w:sz w:val="32"/>
          <w:szCs w:val="32"/>
          <w:highlight w:val="none"/>
          <w:lang w:val="en-US" w:eastAsia="zh-CN"/>
        </w:rPr>
        <w:t>汇报本部门预算执行情况。</w:t>
      </w:r>
    </w:p>
    <w:p>
      <w:pPr>
        <w:keepNext w:val="0"/>
        <w:keepLines w:val="0"/>
        <w:pageBreakBefore w:val="0"/>
        <w:numPr>
          <w:ilvl w:val="0"/>
          <w:numId w:val="3"/>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根据预算执行情况，按照预算追加或调整流程报送需要追加或调整的预算申请。</w:t>
      </w:r>
    </w:p>
    <w:p>
      <w:pPr>
        <w:keepNext w:val="0"/>
        <w:keepLines w:val="0"/>
        <w:pageBreakBefore w:val="0"/>
        <w:numPr>
          <w:ilvl w:val="0"/>
          <w:numId w:val="3"/>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按要求完成预算申报、执行和绩效自评工作，经费负责人对预算经费编报、执行的合法性、合规性和绩效目标达成情况负责。</w:t>
      </w:r>
    </w:p>
    <w:p>
      <w:pPr>
        <w:keepNext w:val="0"/>
        <w:keepLines w:val="0"/>
        <w:pageBreakBefore w:val="0"/>
        <w:numPr>
          <w:ilvl w:val="0"/>
          <w:numId w:val="3"/>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对预算执行过程中存在的问题进行整改并按要求完成整改材料。</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第三章  预算收支范围</w:t>
      </w:r>
    </w:p>
    <w:p>
      <w:pPr>
        <w:keepNext w:val="0"/>
        <w:keepLines w:val="0"/>
        <w:widowControl/>
        <w:suppressLineNumbers w:val="0"/>
        <w:ind w:firstLine="642" w:firstLineChars="200"/>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第十一条</w:t>
      </w:r>
      <w:r>
        <w:rPr>
          <w:rFonts w:hint="default" w:ascii="Times New Roman" w:hAnsi="Times New Roman" w:eastAsia="方正仿宋_GBK" w:cs="Times New Roman"/>
          <w:bCs/>
          <w:color w:val="auto"/>
          <w:sz w:val="32"/>
          <w:szCs w:val="32"/>
          <w:highlight w:val="none"/>
          <w:lang w:val="en-US" w:eastAsia="zh-CN"/>
        </w:rPr>
        <w:t xml:space="preserve"> 预算由预算收入和预算支出组成。</w:t>
      </w:r>
    </w:p>
    <w:p>
      <w:pPr>
        <w:keepNext w:val="0"/>
        <w:keepLines w:val="0"/>
        <w:widowControl/>
        <w:suppressLineNumbers w:val="0"/>
        <w:ind w:firstLine="642" w:firstLineChars="200"/>
        <w:jc w:val="left"/>
        <w:rPr>
          <w:rFonts w:hint="default" w:ascii="Times New Roman" w:hAnsi="Times New Roman" w:cs="Times New Roman"/>
        </w:rPr>
      </w:pPr>
      <w:r>
        <w:rPr>
          <w:rFonts w:hint="default" w:ascii="Times New Roman" w:hAnsi="Times New Roman" w:eastAsia="方正仿宋_GBK" w:cs="Times New Roman"/>
          <w:b/>
          <w:bCs w:val="0"/>
          <w:color w:val="auto"/>
          <w:sz w:val="32"/>
          <w:szCs w:val="32"/>
          <w:highlight w:val="none"/>
          <w:lang w:val="en-US" w:eastAsia="zh-CN"/>
        </w:rPr>
        <w:t xml:space="preserve">第十二条 </w:t>
      </w:r>
      <w:r>
        <w:rPr>
          <w:rFonts w:hint="default" w:ascii="Times New Roman" w:hAnsi="Times New Roman" w:eastAsia="方正仿宋_GBK" w:cs="Times New Roman"/>
          <w:bCs/>
          <w:color w:val="auto"/>
          <w:sz w:val="32"/>
          <w:szCs w:val="32"/>
          <w:highlight w:val="none"/>
          <w:lang w:val="en-US" w:eastAsia="zh-CN"/>
        </w:rPr>
        <w:t>预算收入包括财政拨款预算收入、事业预算收入、上级补助预算收入、附属单位上缴预算收入、经营预算收入、债务预算收入、非同级财政拨款预算收入、投资预算收益、其他预算收入。</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第十三条</w:t>
      </w:r>
      <w:r>
        <w:rPr>
          <w:rFonts w:hint="default" w:ascii="Times New Roman" w:hAnsi="Times New Roman" w:eastAsia="方正仿宋_GBK" w:cs="Times New Roman"/>
          <w:bCs/>
          <w:color w:val="auto"/>
          <w:sz w:val="32"/>
          <w:szCs w:val="32"/>
          <w:highlight w:val="none"/>
          <w:lang w:val="en-US" w:eastAsia="zh-CN"/>
        </w:rPr>
        <w:t xml:space="preserve"> 预算支出包括：事业支出、经营支出、上缴上级支出、对附属单位补助支出、投资支出、债务还本支出、其他支出。</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其中，事业支出指学校开展教学、科研及其辅助活动发生的支出，按类别分为基本支出和项目支出。</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基本支出是学校为了保障其正常运转的人员和日常公用经费支出，包括人员经费支出和日常公用经费支出。日常公用经费支出包含各二级部门定额公用经费支出和职能经费支出。定额公用经费根据人事部门核定的在岗人员数，财务部门核定的学费、住宿费收入，教务处核定的学生人数等乘以定额标准进行定额预算。职能经费支出是党政行辅部门因履行职能，保证学校正常运转的刚性支出，如水、电、物管、工会、职工福利等。</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项目支出是学校为了完成特定工作任务和事业发展目标，在基本支出之外所发生的支出。包括基本建设、财政拨款建设专项、</w:t>
      </w:r>
      <w:r>
        <w:rPr>
          <w:rFonts w:hint="eastAsia" w:eastAsia="方正仿宋_GBK" w:cs="Times New Roman"/>
          <w:bCs/>
          <w:color w:val="auto"/>
          <w:sz w:val="32"/>
          <w:szCs w:val="32"/>
          <w:highlight w:val="none"/>
          <w:lang w:val="en-US" w:eastAsia="zh-CN"/>
        </w:rPr>
        <w:t>学校</w:t>
      </w:r>
      <w:r>
        <w:rPr>
          <w:rFonts w:hint="default" w:ascii="Times New Roman" w:hAnsi="Times New Roman" w:eastAsia="方正仿宋_GBK" w:cs="Times New Roman"/>
          <w:bCs/>
          <w:color w:val="auto"/>
          <w:sz w:val="32"/>
          <w:szCs w:val="32"/>
          <w:highlight w:val="none"/>
          <w:lang w:val="en-US" w:eastAsia="zh-CN"/>
        </w:rPr>
        <w:t>事业发展专项计划、专项业务费、大型修缮、大型购置、科研项目等项目支出。</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第四章  预算编制、审批与下达</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u w:val="none"/>
          <w:lang w:val="en-US" w:eastAsia="zh-CN"/>
        </w:rPr>
        <w:t>第十四条</w:t>
      </w:r>
      <w:r>
        <w:rPr>
          <w:rFonts w:hint="default" w:ascii="Times New Roman" w:hAnsi="Times New Roman" w:eastAsia="方正仿宋_GBK" w:cs="Times New Roman"/>
          <w:bCs/>
          <w:color w:val="auto"/>
          <w:sz w:val="32"/>
          <w:szCs w:val="32"/>
          <w:highlight w:val="none"/>
          <w:lang w:val="en-US" w:eastAsia="zh-CN"/>
        </w:rPr>
        <w:t xml:space="preserve"> 预算编制主体为资金支配使用者，谁支配使用、谁编报预算</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并按照业务职能、职责归口审核。</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第十五条</w:t>
      </w:r>
      <w:r>
        <w:rPr>
          <w:rFonts w:hint="default" w:ascii="Times New Roman" w:hAnsi="Times New Roman" w:eastAsia="方正仿宋_GBK" w:cs="Times New Roman"/>
          <w:bCs/>
          <w:color w:val="auto"/>
          <w:sz w:val="32"/>
          <w:szCs w:val="32"/>
          <w:highlight w:val="none"/>
          <w:lang w:val="en-US" w:eastAsia="zh-CN"/>
        </w:rPr>
        <w:t xml:space="preserve"> 预算编制方法</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（一）收入预算编制：结合自有收入清理工作并根据历年收入情况和下一年度收入增减变动因素，预算年度取得的各项收入，按收入类别逐项测算、编制。</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（二）支出预算编制：支出预算按照不突破现行财经制度规定的支出标准进行编制，根据轻重缓急合理安排事业发展支出，严格控制和优化预算支出结构，降低运行成本。</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基本支出预算：人员经费支出按照实有人员数和政策编制预算；日常公用经费支出以定员定额标准为主</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结合各二级部门履行职能职责所需经费编制预算。</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项目支出预算：编制项目支出预算时，应梳理与甄别一次性项目、经常性项目、阶段性项目，重点分析项目必要性，务</w:t>
      </w:r>
      <w:r>
        <w:rPr>
          <w:rFonts w:hint="eastAsia" w:eastAsia="方正仿宋_GBK" w:cs="Times New Roman"/>
          <w:bCs/>
          <w:color w:val="auto"/>
          <w:sz w:val="32"/>
          <w:szCs w:val="32"/>
          <w:highlight w:val="none"/>
          <w:lang w:val="en-US" w:eastAsia="zh-CN"/>
        </w:rPr>
        <w:t>必</w:t>
      </w:r>
      <w:r>
        <w:rPr>
          <w:rFonts w:hint="default" w:ascii="Times New Roman" w:hAnsi="Times New Roman" w:eastAsia="方正仿宋_GBK" w:cs="Times New Roman"/>
          <w:bCs/>
          <w:color w:val="auto"/>
          <w:sz w:val="32"/>
          <w:szCs w:val="32"/>
          <w:highlight w:val="none"/>
          <w:lang w:val="en-US" w:eastAsia="zh-CN"/>
        </w:rPr>
        <w:t>求真实</w:t>
      </w:r>
      <w:r>
        <w:rPr>
          <w:rFonts w:hint="eastAsia" w:eastAsia="方正仿宋_GBK" w:cs="Times New Roman"/>
          <w:bCs/>
          <w:color w:val="auto"/>
          <w:sz w:val="32"/>
          <w:szCs w:val="32"/>
          <w:highlight w:val="none"/>
          <w:lang w:val="en-US" w:eastAsia="zh-CN"/>
        </w:rPr>
        <w:t>、</w:t>
      </w:r>
      <w:r>
        <w:rPr>
          <w:rFonts w:hint="default" w:ascii="Times New Roman" w:hAnsi="Times New Roman" w:eastAsia="方正仿宋_GBK" w:cs="Times New Roman"/>
          <w:bCs/>
          <w:color w:val="auto"/>
          <w:sz w:val="32"/>
          <w:szCs w:val="32"/>
          <w:highlight w:val="none"/>
          <w:lang w:val="en-US" w:eastAsia="zh-CN"/>
        </w:rPr>
        <w:t>合理设定绩效目标，实施项目库管理，未纳入项目库管理的项目一律不得安排预算。</w:t>
      </w:r>
    </w:p>
    <w:p>
      <w:pPr>
        <w:pStyle w:val="10"/>
        <w:spacing w:after="0" w:line="594" w:lineRule="exact"/>
        <w:ind w:left="0" w:leftChars="0" w:firstLine="642" w:firstLineChars="200"/>
        <w:rPr>
          <w:rFonts w:hint="default" w:ascii="Times New Roman" w:hAnsi="Times New Roman" w:cs="Times New Roman"/>
          <w:lang w:val="en-US" w:eastAsia="zh-CN"/>
        </w:rPr>
      </w:pPr>
      <w:r>
        <w:rPr>
          <w:rFonts w:hint="default" w:ascii="Times New Roman" w:hAnsi="Times New Roman" w:eastAsia="方正仿宋_GBK" w:cs="Times New Roman"/>
          <w:bCs/>
          <w:color w:val="auto"/>
          <w:sz w:val="32"/>
          <w:szCs w:val="32"/>
          <w:highlight w:val="none"/>
          <w:lang w:val="en-US" w:eastAsia="zh-CN"/>
        </w:rPr>
        <w:t>（三）各级预算按照量入为出、收支平衡的原则编制，不得编报赤字预算。</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第十六条</w:t>
      </w:r>
      <w:r>
        <w:rPr>
          <w:rFonts w:hint="default" w:ascii="Times New Roman" w:hAnsi="Times New Roman" w:eastAsia="方正仿宋_GBK" w:cs="Times New Roman"/>
          <w:bCs/>
          <w:color w:val="auto"/>
          <w:sz w:val="32"/>
          <w:szCs w:val="32"/>
          <w:highlight w:val="none"/>
          <w:lang w:val="en-US" w:eastAsia="zh-CN"/>
        </w:rPr>
        <w:t xml:space="preserve"> 预算编制及审批程序</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（一）根据学校上一年度预算执行情况和本年度工作计划，提出本年度</w:t>
      </w:r>
      <w:r>
        <w:rPr>
          <w:rFonts w:hint="eastAsia" w:eastAsia="方正仿宋_GBK" w:cs="Times New Roman"/>
          <w:bCs/>
          <w:color w:val="auto"/>
          <w:sz w:val="32"/>
          <w:szCs w:val="32"/>
          <w:highlight w:val="none"/>
          <w:lang w:val="en-US" w:eastAsia="zh-CN"/>
        </w:rPr>
        <w:t>学校</w:t>
      </w:r>
      <w:r>
        <w:rPr>
          <w:rFonts w:hint="default" w:ascii="Times New Roman" w:hAnsi="Times New Roman" w:eastAsia="方正仿宋_GBK" w:cs="Times New Roman"/>
          <w:bCs/>
          <w:color w:val="auto"/>
          <w:sz w:val="32"/>
          <w:szCs w:val="32"/>
          <w:highlight w:val="none"/>
          <w:lang w:val="en-US" w:eastAsia="zh-CN"/>
        </w:rPr>
        <w:t>预算编制方案，经财务分管领导审查后报</w:t>
      </w:r>
      <w:r>
        <w:rPr>
          <w:rFonts w:hint="eastAsia" w:eastAsia="方正仿宋_GBK" w:cs="Times New Roman"/>
          <w:bCs/>
          <w:color w:val="auto"/>
          <w:sz w:val="32"/>
          <w:szCs w:val="32"/>
          <w:highlight w:val="none"/>
          <w:lang w:val="en-US" w:eastAsia="zh-CN"/>
        </w:rPr>
        <w:t>院长</w:t>
      </w:r>
      <w:r>
        <w:rPr>
          <w:rFonts w:hint="default" w:ascii="Times New Roman" w:hAnsi="Times New Roman" w:eastAsia="方正仿宋_GBK" w:cs="Times New Roman"/>
          <w:bCs/>
          <w:color w:val="auto"/>
          <w:sz w:val="32"/>
          <w:szCs w:val="32"/>
          <w:highlight w:val="none"/>
          <w:lang w:val="en-US" w:eastAsia="zh-CN"/>
        </w:rPr>
        <w:t>审</w:t>
      </w:r>
      <w:r>
        <w:rPr>
          <w:rFonts w:hint="eastAsia" w:eastAsia="方正仿宋_GBK" w:cs="Times New Roman"/>
          <w:bCs/>
          <w:color w:val="auto"/>
          <w:sz w:val="32"/>
          <w:szCs w:val="32"/>
          <w:highlight w:val="none"/>
          <w:lang w:val="en-US" w:eastAsia="zh-CN"/>
        </w:rPr>
        <w:t>定</w:t>
      </w:r>
      <w:r>
        <w:rPr>
          <w:rFonts w:hint="default" w:ascii="Times New Roman" w:hAnsi="Times New Roman" w:eastAsia="方正仿宋_GBK" w:cs="Times New Roman"/>
          <w:bCs/>
          <w:color w:val="auto"/>
          <w:sz w:val="32"/>
          <w:szCs w:val="32"/>
          <w:highlight w:val="none"/>
          <w:lang w:val="en-US" w:eastAsia="zh-CN"/>
        </w:rPr>
        <w:t>。</w:t>
      </w:r>
    </w:p>
    <w:p>
      <w:pPr>
        <w:pStyle w:val="10"/>
        <w:numPr>
          <w:ilvl w:val="0"/>
          <w:numId w:val="4"/>
        </w:numPr>
        <w:spacing w:after="0" w:line="594" w:lineRule="exact"/>
        <w:ind w:left="0" w:leftChars="0" w:firstLine="642"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各二级部门根据</w:t>
      </w:r>
      <w:r>
        <w:rPr>
          <w:rFonts w:hint="eastAsia" w:ascii="Times New Roman" w:hAnsi="Times New Roman" w:eastAsia="方正仿宋_GBK" w:cs="Times New Roman"/>
          <w:bCs/>
          <w:color w:val="auto"/>
          <w:sz w:val="32"/>
          <w:szCs w:val="32"/>
          <w:highlight w:val="none"/>
          <w:lang w:val="en-US" w:eastAsia="zh-CN"/>
        </w:rPr>
        <w:t>学校</w:t>
      </w:r>
      <w:r>
        <w:rPr>
          <w:rFonts w:hint="default" w:ascii="Times New Roman" w:hAnsi="Times New Roman" w:eastAsia="方正仿宋_GBK" w:cs="Times New Roman"/>
          <w:bCs/>
          <w:color w:val="auto"/>
          <w:sz w:val="32"/>
          <w:szCs w:val="32"/>
          <w:highlight w:val="none"/>
          <w:lang w:val="en-US" w:eastAsia="zh-CN"/>
        </w:rPr>
        <w:t>年度预算编制方案，结合本年度工作计划编制本部门经费预算。</w:t>
      </w:r>
    </w:p>
    <w:p>
      <w:pPr>
        <w:pStyle w:val="10"/>
        <w:numPr>
          <w:ilvl w:val="0"/>
          <w:numId w:val="4"/>
        </w:numPr>
        <w:spacing w:after="0" w:line="594" w:lineRule="exact"/>
        <w:ind w:left="0" w:leftChars="0" w:firstLine="642"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经费归口统筹部门负责对二级部门编制预算的合理性、必要性、可行性进行审核。</w:t>
      </w:r>
    </w:p>
    <w:p>
      <w:pPr>
        <w:pStyle w:val="10"/>
        <w:numPr>
          <w:ilvl w:val="0"/>
          <w:numId w:val="4"/>
        </w:numPr>
        <w:spacing w:after="0" w:line="594" w:lineRule="exact"/>
        <w:ind w:left="0" w:leftChars="0" w:firstLine="642"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财务部门负责审核预算经费的合规性，预算资金收支平衡，汇总各部门预算形成年度预算计划初稿。</w:t>
      </w:r>
    </w:p>
    <w:p>
      <w:pPr>
        <w:pStyle w:val="10"/>
        <w:numPr>
          <w:ilvl w:val="0"/>
          <w:numId w:val="4"/>
        </w:numPr>
        <w:spacing w:after="0" w:line="594" w:lineRule="exact"/>
        <w:ind w:left="0" w:leftChars="0" w:firstLine="642"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财务部门会同经费归口统筹部门对年度预算计划初稿进行再次审核。</w:t>
      </w:r>
    </w:p>
    <w:p>
      <w:pPr>
        <w:pStyle w:val="10"/>
        <w:numPr>
          <w:ilvl w:val="0"/>
          <w:numId w:val="4"/>
        </w:numPr>
        <w:spacing w:after="0" w:line="594" w:lineRule="exact"/>
        <w:ind w:left="0" w:leftChars="0" w:firstLine="642"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财务部门根据经费归口统筹部门反馈意见修改后提交</w:t>
      </w:r>
      <w:r>
        <w:rPr>
          <w:rFonts w:hint="eastAsia" w:ascii="Times New Roman" w:hAnsi="Times New Roman" w:eastAsia="方正仿宋_GBK" w:cs="Times New Roman"/>
          <w:bCs/>
          <w:color w:val="auto"/>
          <w:sz w:val="32"/>
          <w:szCs w:val="32"/>
          <w:highlight w:val="none"/>
          <w:lang w:val="en-US" w:eastAsia="zh-CN"/>
        </w:rPr>
        <w:t>院</w:t>
      </w:r>
      <w:r>
        <w:rPr>
          <w:rFonts w:hint="default" w:ascii="Times New Roman" w:hAnsi="Times New Roman" w:eastAsia="方正仿宋_GBK" w:cs="Times New Roman"/>
          <w:bCs/>
          <w:color w:val="auto"/>
          <w:sz w:val="32"/>
          <w:szCs w:val="32"/>
          <w:highlight w:val="none"/>
          <w:lang w:val="en-US" w:eastAsia="zh-CN"/>
        </w:rPr>
        <w:t>长办公会审定。</w:t>
      </w:r>
    </w:p>
    <w:p>
      <w:pPr>
        <w:keepNext w:val="0"/>
        <w:keepLines w:val="0"/>
        <w:pageBreakBefore w:val="0"/>
        <w:numPr>
          <w:ilvl w:val="0"/>
          <w:numId w:val="5"/>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预算的下达</w:t>
      </w:r>
    </w:p>
    <w:p>
      <w:pPr>
        <w:keepNext w:val="0"/>
        <w:keepLines w:val="0"/>
        <w:pageBreakBefore w:val="0"/>
        <w:numPr>
          <w:ilvl w:val="-1"/>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仿宋" w:cs="Times New Roman"/>
          <w:sz w:val="32"/>
          <w:szCs w:val="32"/>
        </w:rPr>
      </w:pPr>
      <w:r>
        <w:rPr>
          <w:rFonts w:hint="default" w:ascii="Times New Roman" w:hAnsi="Times New Roman" w:eastAsia="方正仿宋_GBK" w:cs="Times New Roman"/>
          <w:bCs/>
          <w:color w:val="auto"/>
          <w:sz w:val="32"/>
          <w:szCs w:val="32"/>
          <w:highlight w:val="none"/>
          <w:lang w:val="en-US" w:eastAsia="zh-CN"/>
        </w:rPr>
        <w:t>财务部门根据</w:t>
      </w:r>
      <w:r>
        <w:rPr>
          <w:rFonts w:hint="eastAsia" w:eastAsia="方正仿宋_GBK" w:cs="Times New Roman"/>
          <w:bCs/>
          <w:color w:val="auto"/>
          <w:sz w:val="32"/>
          <w:szCs w:val="32"/>
          <w:highlight w:val="none"/>
          <w:lang w:val="en-US" w:eastAsia="zh-CN"/>
        </w:rPr>
        <w:t>院</w:t>
      </w:r>
      <w:r>
        <w:rPr>
          <w:rFonts w:hint="default" w:ascii="Times New Roman" w:hAnsi="Times New Roman" w:eastAsia="方正仿宋_GBK" w:cs="Times New Roman"/>
          <w:bCs/>
          <w:color w:val="auto"/>
          <w:sz w:val="32"/>
          <w:szCs w:val="32"/>
          <w:highlight w:val="none"/>
          <w:lang w:val="en-US" w:eastAsia="zh-CN"/>
        </w:rPr>
        <w:t>长办公会审定的年度预算计划，结合实际资金到位情况下达到各二级部门。对于业务内容和支出金额都比较明确的，一次下达指标。对于支出总额明确但具体内容随工作开展才能进一步明确的业务事项，先下达预算控制额度，</w:t>
      </w:r>
      <w:r>
        <w:rPr>
          <w:rFonts w:hint="eastAsia" w:eastAsia="方正仿宋_GBK" w:cs="Times New Roman"/>
          <w:bCs/>
          <w:color w:val="auto"/>
          <w:sz w:val="32"/>
          <w:szCs w:val="32"/>
          <w:highlight w:val="none"/>
          <w:lang w:val="en-US" w:eastAsia="zh-CN"/>
        </w:rPr>
        <w:t>待</w:t>
      </w:r>
      <w:r>
        <w:rPr>
          <w:rFonts w:hint="default" w:ascii="Times New Roman" w:hAnsi="Times New Roman" w:eastAsia="方正仿宋_GBK" w:cs="Times New Roman"/>
          <w:bCs/>
          <w:color w:val="auto"/>
          <w:sz w:val="32"/>
          <w:szCs w:val="32"/>
          <w:highlight w:val="none"/>
          <w:lang w:val="en-US" w:eastAsia="zh-CN"/>
        </w:rPr>
        <w:t>预算业务事项明确后再履行预算执行申请审批程序</w:t>
      </w:r>
      <w:r>
        <w:rPr>
          <w:rFonts w:hint="eastAsia" w:eastAsia="方正仿宋_GBK" w:cs="Times New Roman"/>
          <w:bCs/>
          <w:color w:val="auto"/>
          <w:sz w:val="32"/>
          <w:szCs w:val="32"/>
          <w:highlight w:val="none"/>
          <w:lang w:val="en-US" w:eastAsia="zh-CN"/>
        </w:rPr>
        <w:t>。对于</w:t>
      </w:r>
      <w:r>
        <w:rPr>
          <w:rFonts w:hint="default" w:ascii="Times New Roman" w:hAnsi="Times New Roman" w:eastAsia="方正仿宋_GBK" w:cs="Times New Roman"/>
          <w:bCs/>
          <w:color w:val="auto"/>
          <w:sz w:val="32"/>
          <w:szCs w:val="32"/>
          <w:highlight w:val="none"/>
          <w:lang w:val="en-US" w:eastAsia="zh-CN"/>
        </w:rPr>
        <w:t>业务事项和支出金额都不明确的业务事项，如突发事件，预留机动财力。</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第十八条</w:t>
      </w:r>
      <w:r>
        <w:rPr>
          <w:rFonts w:hint="default" w:ascii="Times New Roman" w:hAnsi="Times New Roman" w:eastAsia="方正仿宋_GBK" w:cs="Times New Roman"/>
          <w:bCs/>
          <w:color w:val="auto"/>
          <w:sz w:val="32"/>
          <w:szCs w:val="32"/>
          <w:highlight w:val="none"/>
          <w:lang w:val="en-US" w:eastAsia="zh-CN"/>
        </w:rPr>
        <w:t xml:space="preserve"> 预算执行审批程序，由学校二级部门提出申请，经经费归口统筹部门审核，提交</w:t>
      </w:r>
      <w:r>
        <w:rPr>
          <w:rFonts w:hint="eastAsia" w:eastAsia="方正仿宋_GBK" w:cs="Times New Roman"/>
          <w:bCs/>
          <w:color w:val="auto"/>
          <w:sz w:val="32"/>
          <w:szCs w:val="32"/>
          <w:highlight w:val="none"/>
          <w:lang w:val="en-US" w:eastAsia="zh-CN"/>
        </w:rPr>
        <w:t>院长</w:t>
      </w:r>
      <w:r>
        <w:rPr>
          <w:rFonts w:hint="default" w:ascii="Times New Roman" w:hAnsi="Times New Roman" w:eastAsia="方正仿宋_GBK" w:cs="Times New Roman"/>
          <w:bCs/>
          <w:color w:val="auto"/>
          <w:sz w:val="32"/>
          <w:szCs w:val="32"/>
          <w:highlight w:val="none"/>
          <w:lang w:val="en-US" w:eastAsia="zh-CN"/>
        </w:rPr>
        <w:t xml:space="preserve">办公会审定。 </w:t>
      </w:r>
    </w:p>
    <w:p>
      <w:pPr>
        <w:numPr>
          <w:ilvl w:val="0"/>
          <w:numId w:val="0"/>
        </w:numPr>
        <w:spacing w:line="594" w:lineRule="exact"/>
        <w:ind w:firstLine="642" w:firstLineChars="200"/>
        <w:rPr>
          <w:rFonts w:hint="default" w:ascii="Times New Roman" w:hAnsi="Times New Roman" w:cs="Times New Roman"/>
          <w:lang w:val="en-US" w:eastAsia="zh-CN"/>
        </w:rPr>
      </w:pPr>
      <w:r>
        <w:rPr>
          <w:rFonts w:hint="default" w:ascii="Times New Roman" w:hAnsi="Times New Roman" w:eastAsia="方正仿宋_GBK" w:cs="Times New Roman"/>
          <w:b/>
          <w:bCs w:val="0"/>
          <w:color w:val="auto"/>
          <w:kern w:val="2"/>
          <w:sz w:val="32"/>
          <w:szCs w:val="32"/>
          <w:highlight w:val="none"/>
        </w:rPr>
        <w:t>第十九条</w:t>
      </w:r>
      <w:r>
        <w:rPr>
          <w:rFonts w:hint="default" w:ascii="Times New Roman" w:hAnsi="Times New Roman" w:eastAsia="方正仿宋_GBK" w:cs="Times New Roman"/>
          <w:bCs/>
          <w:color w:val="auto"/>
          <w:kern w:val="2"/>
          <w:sz w:val="32"/>
          <w:szCs w:val="32"/>
          <w:highlight w:val="none"/>
        </w:rPr>
        <w:t xml:space="preserve"> 学</w:t>
      </w:r>
      <w:r>
        <w:rPr>
          <w:rFonts w:hint="default" w:ascii="Times New Roman" w:hAnsi="Times New Roman" w:eastAsia="方正仿宋_GBK" w:cs="Times New Roman"/>
          <w:bCs/>
          <w:color w:val="auto"/>
          <w:kern w:val="2"/>
          <w:sz w:val="32"/>
          <w:szCs w:val="32"/>
          <w:highlight w:val="none"/>
          <w:lang w:val="en-US" w:eastAsia="zh-CN"/>
        </w:rPr>
        <w:t>校</w:t>
      </w:r>
      <w:r>
        <w:rPr>
          <w:rFonts w:hint="default" w:ascii="Times New Roman" w:hAnsi="Times New Roman" w:eastAsia="方正仿宋_GBK" w:cs="Times New Roman"/>
          <w:bCs/>
          <w:color w:val="auto"/>
          <w:kern w:val="2"/>
          <w:sz w:val="32"/>
          <w:szCs w:val="32"/>
          <w:highlight w:val="none"/>
        </w:rPr>
        <w:t>年初预算按预算总额的1%</w:t>
      </w:r>
      <w:r>
        <w:rPr>
          <w:rFonts w:hint="eastAsia" w:eastAsia="方正仿宋_GBK" w:cs="Times New Roman"/>
          <w:bCs/>
          <w:color w:val="auto"/>
          <w:kern w:val="2"/>
          <w:sz w:val="32"/>
          <w:szCs w:val="32"/>
          <w:highlight w:val="none"/>
          <w:lang w:val="en-US" w:eastAsia="zh-CN"/>
        </w:rPr>
        <w:t>—</w:t>
      </w:r>
      <w:r>
        <w:rPr>
          <w:rFonts w:hint="default" w:ascii="Times New Roman" w:hAnsi="Times New Roman" w:eastAsia="方正仿宋_GBK" w:cs="Times New Roman"/>
          <w:bCs/>
          <w:color w:val="auto"/>
          <w:kern w:val="2"/>
          <w:sz w:val="32"/>
          <w:szCs w:val="32"/>
          <w:highlight w:val="none"/>
        </w:rPr>
        <w:t xml:space="preserve">5%设置预备费，用于当年预算执行中的抢险救灾等突发事件处理及其他不可预见的业务事项。 </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第五章  预算执行与分析</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第二十条</w:t>
      </w:r>
      <w:r>
        <w:rPr>
          <w:rFonts w:hint="default" w:ascii="Times New Roman" w:hAnsi="Times New Roman" w:eastAsia="方正仿宋_GBK" w:cs="Times New Roman"/>
          <w:bCs/>
          <w:color w:val="auto"/>
          <w:sz w:val="32"/>
          <w:szCs w:val="32"/>
          <w:highlight w:val="none"/>
          <w:lang w:val="en-US" w:eastAsia="zh-CN"/>
        </w:rPr>
        <w:t xml:space="preserve"> 收入预算执行。学校必须严格按照国家有关政策规定依法组织收入；各项收费必须严格执行国家规定的收费范围和标准；各项收入必须全部纳入学校预算，统一管理，统一核算。</w:t>
      </w:r>
    </w:p>
    <w:p>
      <w:pPr>
        <w:spacing w:line="560" w:lineRule="exact"/>
        <w:ind w:firstLine="642"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第二十一条</w:t>
      </w:r>
      <w:r>
        <w:rPr>
          <w:rFonts w:hint="default" w:ascii="Times New Roman" w:hAnsi="Times New Roman" w:eastAsia="方正仿宋_GBK" w:cs="Times New Roman"/>
          <w:bCs/>
          <w:color w:val="auto"/>
          <w:sz w:val="32"/>
          <w:szCs w:val="32"/>
          <w:highlight w:val="none"/>
          <w:lang w:val="en-US" w:eastAsia="zh-CN"/>
        </w:rPr>
        <w:t xml:space="preserve"> 支出预算执行的要求主要包括：</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方正仿宋_GBK" w:cs="Times New Roman"/>
          <w:bCs/>
          <w:color w:val="auto"/>
          <w:sz w:val="32"/>
          <w:szCs w:val="32"/>
          <w:highlight w:val="none"/>
          <w:lang w:val="en-US" w:eastAsia="zh-CN"/>
        </w:rPr>
        <w:t>（一）</w:t>
      </w:r>
      <w:r>
        <w:rPr>
          <w:rFonts w:hint="default" w:ascii="Times New Roman" w:hAnsi="Times New Roman" w:eastAsia="仿宋" w:cs="Times New Roman"/>
          <w:sz w:val="32"/>
          <w:szCs w:val="32"/>
        </w:rPr>
        <w:t>学校分配给各</w:t>
      </w:r>
      <w:r>
        <w:rPr>
          <w:rFonts w:hint="default" w:ascii="Times New Roman" w:hAnsi="Times New Roman" w:eastAsia="仿宋" w:cs="Times New Roman"/>
          <w:sz w:val="32"/>
          <w:szCs w:val="32"/>
          <w:lang w:eastAsia="zh-CN"/>
        </w:rPr>
        <w:t>二级部门</w:t>
      </w:r>
      <w:r>
        <w:rPr>
          <w:rFonts w:hint="default" w:ascii="Times New Roman" w:hAnsi="Times New Roman" w:eastAsia="仿宋" w:cs="Times New Roman"/>
          <w:sz w:val="32"/>
          <w:szCs w:val="32"/>
        </w:rPr>
        <w:t>的经费预算指标，人员经费、</w:t>
      </w:r>
      <w:r>
        <w:rPr>
          <w:rFonts w:hint="default" w:ascii="Times New Roman" w:hAnsi="Times New Roman" w:eastAsia="仿宋" w:cs="Times New Roman"/>
          <w:sz w:val="32"/>
          <w:szCs w:val="32"/>
          <w:lang w:val="en-US" w:eastAsia="zh-CN"/>
        </w:rPr>
        <w:t>日常</w:t>
      </w:r>
      <w:r>
        <w:rPr>
          <w:rFonts w:hint="default" w:ascii="Times New Roman" w:hAnsi="Times New Roman" w:eastAsia="仿宋" w:cs="Times New Roman"/>
          <w:sz w:val="32"/>
          <w:szCs w:val="32"/>
        </w:rPr>
        <w:t>公用经费实行</w:t>
      </w:r>
      <w:r>
        <w:rPr>
          <w:rFonts w:hint="eastAsia" w:eastAsia="仿宋" w:cs="Times New Roman"/>
          <w:sz w:val="32"/>
          <w:szCs w:val="32"/>
          <w:lang w:eastAsia="zh-CN"/>
        </w:rPr>
        <w:t>“</w:t>
      </w:r>
      <w:r>
        <w:rPr>
          <w:rFonts w:hint="default" w:ascii="Times New Roman" w:hAnsi="Times New Roman" w:eastAsia="仿宋" w:cs="Times New Roman"/>
          <w:sz w:val="32"/>
          <w:szCs w:val="32"/>
          <w:lang w:eastAsia="zh-CN"/>
        </w:rPr>
        <w:t>零结转</w:t>
      </w:r>
      <w:r>
        <w:rPr>
          <w:rFonts w:hint="eastAsia" w:eastAsia="仿宋" w:cs="Times New Roman"/>
          <w:sz w:val="32"/>
          <w:szCs w:val="32"/>
          <w:lang w:eastAsia="zh-CN"/>
        </w:rPr>
        <w:t>”</w:t>
      </w:r>
      <w:r>
        <w:rPr>
          <w:rFonts w:hint="default" w:ascii="Times New Roman" w:hAnsi="Times New Roman" w:eastAsia="仿宋" w:cs="Times New Roman"/>
          <w:sz w:val="32"/>
          <w:szCs w:val="32"/>
          <w:lang w:eastAsia="zh-CN"/>
        </w:rPr>
        <w:t>原则</w:t>
      </w:r>
      <w:r>
        <w:rPr>
          <w:rFonts w:hint="default" w:ascii="Times New Roman" w:hAnsi="Times New Roman" w:eastAsia="仿宋" w:cs="Times New Roman"/>
          <w:sz w:val="32"/>
          <w:szCs w:val="32"/>
        </w:rPr>
        <w:t>；专项经费应做到专款专用，年度结余在</w:t>
      </w:r>
      <w:r>
        <w:rPr>
          <w:rFonts w:hint="default" w:ascii="Times New Roman" w:hAnsi="Times New Roman" w:eastAsia="仿宋" w:cs="Times New Roman"/>
          <w:sz w:val="32"/>
          <w:szCs w:val="32"/>
          <w:lang w:val="en-US" w:eastAsia="zh-CN"/>
        </w:rPr>
        <w:t>市财政局和主管部门</w:t>
      </w:r>
      <w:r>
        <w:rPr>
          <w:rFonts w:hint="default" w:ascii="Times New Roman" w:hAnsi="Times New Roman" w:eastAsia="仿宋" w:cs="Times New Roman"/>
          <w:sz w:val="32"/>
          <w:szCs w:val="32"/>
        </w:rPr>
        <w:t>规定使用期限内可结转下年使用，超过规定使用期限</w:t>
      </w:r>
      <w:r>
        <w:rPr>
          <w:rFonts w:hint="default" w:ascii="Times New Roman" w:hAnsi="Times New Roman" w:eastAsia="仿宋" w:cs="Times New Roman"/>
          <w:sz w:val="32"/>
          <w:szCs w:val="32"/>
          <w:lang w:val="en-US" w:eastAsia="zh-CN"/>
        </w:rPr>
        <w:t>按规定</w:t>
      </w:r>
      <w:r>
        <w:rPr>
          <w:rFonts w:hint="default" w:ascii="Times New Roman" w:hAnsi="Times New Roman" w:eastAsia="仿宋" w:cs="Times New Roman"/>
          <w:sz w:val="32"/>
          <w:szCs w:val="32"/>
        </w:rPr>
        <w:t>收回。</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二）各二级部门严格在批复的预算额度和范围内开支。所有开支事项必须明确所属预算指标，并提供真实、合法、有效的票据，按照采购管理、经费收支、固定资产、项目管理等内控要求履行相关审核、审批程序。</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第二十二条</w:t>
      </w:r>
      <w:r>
        <w:rPr>
          <w:rFonts w:hint="default" w:ascii="Times New Roman" w:hAnsi="Times New Roman" w:eastAsia="方正仿宋_GBK" w:cs="Times New Roman"/>
          <w:bCs/>
          <w:color w:val="auto"/>
          <w:sz w:val="32"/>
          <w:szCs w:val="32"/>
          <w:highlight w:val="none"/>
          <w:lang w:val="en-US" w:eastAsia="zh-CN"/>
        </w:rPr>
        <w:t xml:space="preserve"> 各二级部门对其管理的预算收支事项的可行性、合理性、绩效目标完成负责。</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第二十三条</w:t>
      </w:r>
      <w:r>
        <w:rPr>
          <w:rFonts w:hint="default" w:ascii="Times New Roman" w:hAnsi="Times New Roman" w:eastAsia="方正仿宋_GBK" w:cs="Times New Roman"/>
          <w:bCs/>
          <w:color w:val="auto"/>
          <w:sz w:val="32"/>
          <w:szCs w:val="32"/>
          <w:highlight w:val="none"/>
          <w:lang w:val="en-US" w:eastAsia="zh-CN"/>
        </w:rPr>
        <w:t xml:space="preserve"> 财务部门按照财经制度的规定对预算收支进行核算，定期或不定期召开预算执行分析会议，通报预算执行中存在的问题，组织相关部门会商改进措施，提高预算执行的有效性。</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第六章  预算追加与调整</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第二十四条</w:t>
      </w:r>
      <w:r>
        <w:rPr>
          <w:rFonts w:hint="default" w:ascii="Times New Roman" w:hAnsi="Times New Roman" w:eastAsia="方正仿宋_GBK" w:cs="Times New Roman"/>
          <w:bCs/>
          <w:color w:val="auto"/>
          <w:sz w:val="32"/>
          <w:szCs w:val="32"/>
          <w:highlight w:val="none"/>
          <w:lang w:val="en-US" w:eastAsia="zh-CN"/>
        </w:rPr>
        <w:t xml:space="preserve"> 预算经费一经批复，财政专项资金不得调整或追加，校内预算经费一般不得调整，如遇特殊情况，按以下程序办理</w:t>
      </w:r>
      <w:r>
        <w:rPr>
          <w:rFonts w:hint="default" w:ascii="Times New Roman" w:hAnsi="Times New Roman" w:eastAsia="方正仿宋_GBK" w:cs="Times New Roman"/>
          <w:i w:val="0"/>
          <w:iCs w:val="0"/>
          <w:caps w:val="0"/>
          <w:color w:val="000000"/>
          <w:spacing w:val="0"/>
          <w:sz w:val="32"/>
          <w:szCs w:val="32"/>
          <w:shd w:val="clear" w:fill="FFFFFF"/>
        </w:rPr>
        <w:t>。</w:t>
      </w:r>
    </w:p>
    <w:p>
      <w:pPr>
        <w:keepNext w:val="0"/>
        <w:keepLines w:val="0"/>
        <w:pageBreakBefore w:val="0"/>
        <w:numPr>
          <w:ilvl w:val="0"/>
          <w:numId w:val="6"/>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年度预算执行过程，因不可预见等原因需要动用预备资金的新增预算或者追加预算经费，由经费需求部门向经费归口统筹部门提出申请，详细说明追加原因、经济事项内容、追加金额、支出明细、测算依据及绩效目标，经费归口统筹部门初步审查必要性、可行性、绩效目标，财务部门审核追加预算合规性后，按规定程序提交审批。</w:t>
      </w:r>
    </w:p>
    <w:p>
      <w:pPr>
        <w:keepNext w:val="0"/>
        <w:keepLines w:val="0"/>
        <w:pageBreakBefore w:val="0"/>
        <w:numPr>
          <w:ilvl w:val="0"/>
          <w:numId w:val="6"/>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年度预算总额的校内预算调整，因工作调整需要在预算同一项目内或者不同项目之间调整预算经费的，由经费调入部门与调出部门共同协商一致后申报填制《同一项目预算调整申请表》或《非同一项目预算调剂申请表》，根据学校经费审批权限履行审批程序后，由财务部门进行预算指标调整。</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第二十五条</w:t>
      </w:r>
      <w:r>
        <w:rPr>
          <w:rFonts w:hint="default" w:ascii="Times New Roman" w:hAnsi="Times New Roman" w:eastAsia="方正仿宋_GBK" w:cs="Times New Roman"/>
          <w:bCs/>
          <w:color w:val="auto"/>
          <w:sz w:val="32"/>
          <w:szCs w:val="32"/>
          <w:highlight w:val="none"/>
          <w:lang w:val="en-US" w:eastAsia="zh-CN"/>
        </w:rPr>
        <w:t xml:space="preserve"> 因突发性、排危抢险等原因需追加项目预算或新增预算项目，由相关部门提出申请，经</w:t>
      </w:r>
      <w:r>
        <w:rPr>
          <w:rFonts w:hint="eastAsia" w:eastAsia="方正仿宋_GBK" w:cs="Times New Roman"/>
          <w:bCs/>
          <w:color w:val="auto"/>
          <w:sz w:val="32"/>
          <w:szCs w:val="32"/>
          <w:highlight w:val="none"/>
          <w:lang w:val="en-US" w:eastAsia="zh-CN"/>
        </w:rPr>
        <w:t>业务</w:t>
      </w:r>
      <w:r>
        <w:rPr>
          <w:rFonts w:hint="default" w:ascii="Times New Roman" w:hAnsi="Times New Roman" w:eastAsia="方正仿宋_GBK" w:cs="Times New Roman"/>
          <w:bCs/>
          <w:color w:val="auto"/>
          <w:sz w:val="32"/>
          <w:szCs w:val="32"/>
          <w:highlight w:val="none"/>
          <w:lang w:val="en-US" w:eastAsia="zh-CN"/>
        </w:rPr>
        <w:t>分管</w:t>
      </w:r>
      <w:r>
        <w:rPr>
          <w:rFonts w:hint="eastAsia" w:eastAsia="方正仿宋_GBK" w:cs="Times New Roman"/>
          <w:bCs/>
          <w:color w:val="auto"/>
          <w:sz w:val="32"/>
          <w:szCs w:val="32"/>
          <w:highlight w:val="none"/>
          <w:lang w:val="en-US" w:eastAsia="zh-CN"/>
        </w:rPr>
        <w:t>领导</w:t>
      </w:r>
      <w:r>
        <w:rPr>
          <w:rFonts w:hint="default" w:ascii="Times New Roman" w:hAnsi="Times New Roman" w:eastAsia="方正仿宋_GBK" w:cs="Times New Roman"/>
          <w:bCs/>
          <w:color w:val="auto"/>
          <w:sz w:val="32"/>
          <w:szCs w:val="32"/>
          <w:highlight w:val="none"/>
          <w:lang w:val="en-US" w:eastAsia="zh-CN"/>
        </w:rPr>
        <w:t>、财务分管</w:t>
      </w:r>
      <w:r>
        <w:rPr>
          <w:rFonts w:hint="eastAsia" w:eastAsia="方正仿宋_GBK" w:cs="Times New Roman"/>
          <w:bCs/>
          <w:color w:val="auto"/>
          <w:sz w:val="32"/>
          <w:szCs w:val="32"/>
          <w:highlight w:val="none"/>
          <w:lang w:val="en-US" w:eastAsia="zh-CN"/>
        </w:rPr>
        <w:t>领导</w:t>
      </w:r>
      <w:r>
        <w:rPr>
          <w:rFonts w:hint="default" w:ascii="Times New Roman" w:hAnsi="Times New Roman" w:eastAsia="方正仿宋_GBK" w:cs="Times New Roman"/>
          <w:bCs/>
          <w:color w:val="auto"/>
          <w:sz w:val="32"/>
          <w:szCs w:val="32"/>
          <w:highlight w:val="none"/>
          <w:lang w:val="en-US" w:eastAsia="zh-CN"/>
        </w:rPr>
        <w:t>和</w:t>
      </w:r>
      <w:r>
        <w:rPr>
          <w:rFonts w:hint="eastAsia" w:eastAsia="方正仿宋_GBK" w:cs="Times New Roman"/>
          <w:bCs/>
          <w:color w:val="auto"/>
          <w:sz w:val="32"/>
          <w:szCs w:val="32"/>
          <w:highlight w:val="none"/>
          <w:lang w:val="en-US" w:eastAsia="zh-CN"/>
        </w:rPr>
        <w:t>学校主要负责人</w:t>
      </w:r>
      <w:r>
        <w:rPr>
          <w:rFonts w:hint="default" w:ascii="Times New Roman" w:hAnsi="Times New Roman" w:eastAsia="方正仿宋_GBK" w:cs="Times New Roman"/>
          <w:bCs/>
          <w:color w:val="auto"/>
          <w:sz w:val="32"/>
          <w:szCs w:val="32"/>
          <w:highlight w:val="none"/>
          <w:lang w:val="en-US" w:eastAsia="zh-CN"/>
        </w:rPr>
        <w:t>同意后，原则上可先行支付经费，经费使用部门</w:t>
      </w:r>
      <w:r>
        <w:rPr>
          <w:rFonts w:hint="eastAsia" w:eastAsia="方正仿宋_GBK" w:cs="Times New Roman"/>
          <w:bCs/>
          <w:color w:val="auto"/>
          <w:sz w:val="32"/>
          <w:szCs w:val="32"/>
          <w:highlight w:val="none"/>
          <w:lang w:val="en-US" w:eastAsia="zh-CN"/>
        </w:rPr>
        <w:t>再</w:t>
      </w:r>
      <w:r>
        <w:rPr>
          <w:rFonts w:hint="default" w:ascii="Times New Roman" w:hAnsi="Times New Roman" w:eastAsia="方正仿宋_GBK" w:cs="Times New Roman"/>
          <w:bCs/>
          <w:color w:val="auto"/>
          <w:sz w:val="32"/>
          <w:szCs w:val="32"/>
          <w:highlight w:val="none"/>
          <w:lang w:val="en-US" w:eastAsia="zh-CN"/>
        </w:rPr>
        <w:t xml:space="preserve">履行预算审批程序。 </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第七章  决算管理</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第二十六条</w:t>
      </w:r>
      <w:r>
        <w:rPr>
          <w:rFonts w:hint="default" w:ascii="Times New Roman" w:hAnsi="Times New Roman" w:eastAsia="方正仿宋_GBK" w:cs="Times New Roman"/>
          <w:bCs/>
          <w:color w:val="auto"/>
          <w:sz w:val="32"/>
          <w:szCs w:val="32"/>
          <w:highlight w:val="none"/>
          <w:lang w:val="en-US" w:eastAsia="zh-CN"/>
        </w:rPr>
        <w:t xml:space="preserve"> 年终，学校按规定进行财务清理，财务部门组织校内各部门进行资产盘点、债权债务的核实、费用清算、收入催缴、往来款确认等，财务部门在此基础上编制年度决算报表及分析说明。</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第二十七条</w:t>
      </w:r>
      <w:r>
        <w:rPr>
          <w:rFonts w:hint="default" w:ascii="Times New Roman" w:hAnsi="Times New Roman" w:eastAsia="方正仿宋_GBK" w:cs="Times New Roman"/>
          <w:bCs/>
          <w:color w:val="auto"/>
          <w:sz w:val="32"/>
          <w:szCs w:val="32"/>
          <w:highlight w:val="none"/>
          <w:lang w:val="en-US" w:eastAsia="zh-CN"/>
        </w:rPr>
        <w:t xml:space="preserve"> 年度决算报表及分析说明经学校审批后，上报主管部门审批。</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第八章 预算绩效评价</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第二十八条</w:t>
      </w:r>
      <w:r>
        <w:rPr>
          <w:rFonts w:hint="default" w:ascii="Times New Roman" w:hAnsi="Times New Roman" w:eastAsia="方正仿宋_GBK" w:cs="Times New Roman"/>
          <w:bCs/>
          <w:color w:val="auto"/>
          <w:sz w:val="32"/>
          <w:szCs w:val="32"/>
          <w:highlight w:val="none"/>
          <w:lang w:val="en-US" w:eastAsia="zh-CN"/>
        </w:rPr>
        <w:t xml:space="preserve"> 绩效评价项目的选择以项目支出为重点，在上年编制了绩效目标的项目中，选择与学校职能密切相关、具有一定社会影响和经济影响的项目进行自评。</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第二十九条</w:t>
      </w:r>
      <w:r>
        <w:rPr>
          <w:rFonts w:hint="default" w:ascii="Times New Roman" w:hAnsi="Times New Roman" w:eastAsia="方正仿宋_GBK" w:cs="Times New Roman"/>
          <w:bCs/>
          <w:color w:val="auto"/>
          <w:sz w:val="32"/>
          <w:szCs w:val="32"/>
          <w:highlight w:val="none"/>
          <w:lang w:val="en-US" w:eastAsia="zh-CN"/>
        </w:rPr>
        <w:t xml:space="preserve"> 绩效评价的主要依据：</w:t>
      </w:r>
    </w:p>
    <w:p>
      <w:pPr>
        <w:keepNext w:val="0"/>
        <w:keepLines w:val="0"/>
        <w:pageBreakBefore w:val="0"/>
        <w:numPr>
          <w:ilvl w:val="0"/>
          <w:numId w:val="7"/>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国家相关法律、法规和规章制度。</w:t>
      </w:r>
    </w:p>
    <w:p>
      <w:pPr>
        <w:keepNext w:val="0"/>
        <w:keepLines w:val="0"/>
        <w:pageBreakBefore w:val="0"/>
        <w:numPr>
          <w:ilvl w:val="0"/>
          <w:numId w:val="7"/>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相关行业政策、行业规划、行业标准</w:t>
      </w:r>
      <w:r>
        <w:rPr>
          <w:rFonts w:hint="eastAsia" w:eastAsia="方正仿宋_GBK" w:cs="Times New Roman"/>
          <w:bCs/>
          <w:color w:val="auto"/>
          <w:sz w:val="32"/>
          <w:szCs w:val="32"/>
          <w:highlight w:val="none"/>
          <w:lang w:val="en-US" w:eastAsia="zh-CN"/>
        </w:rPr>
        <w:t>及</w:t>
      </w:r>
      <w:r>
        <w:rPr>
          <w:rFonts w:hint="default" w:ascii="Times New Roman" w:hAnsi="Times New Roman" w:eastAsia="方正仿宋_GBK" w:cs="Times New Roman"/>
          <w:bCs/>
          <w:color w:val="auto"/>
          <w:sz w:val="32"/>
          <w:szCs w:val="32"/>
          <w:highlight w:val="none"/>
          <w:lang w:val="en-US" w:eastAsia="zh-CN"/>
        </w:rPr>
        <w:t>专业技术规范。</w:t>
      </w:r>
    </w:p>
    <w:p>
      <w:pPr>
        <w:keepNext w:val="0"/>
        <w:keepLines w:val="0"/>
        <w:pageBreakBefore w:val="0"/>
        <w:numPr>
          <w:ilvl w:val="0"/>
          <w:numId w:val="7"/>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预算批复下达的绩效目标及其他相关材料。</w:t>
      </w:r>
    </w:p>
    <w:p>
      <w:pPr>
        <w:keepNext w:val="0"/>
        <w:keepLines w:val="0"/>
        <w:pageBreakBefore w:val="0"/>
        <w:numPr>
          <w:ilvl w:val="0"/>
          <w:numId w:val="7"/>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审计报告、验收、决算、监督检查报告等资料。</w:t>
      </w:r>
    </w:p>
    <w:p>
      <w:pPr>
        <w:keepNext w:val="0"/>
        <w:keepLines w:val="0"/>
        <w:pageBreakBefore w:val="0"/>
        <w:numPr>
          <w:ilvl w:val="0"/>
          <w:numId w:val="7"/>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其他相关资料。</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第三十条</w:t>
      </w:r>
      <w:r>
        <w:rPr>
          <w:rFonts w:hint="default" w:ascii="Times New Roman" w:hAnsi="Times New Roman" w:eastAsia="方正仿宋_GBK" w:cs="Times New Roman"/>
          <w:bCs/>
          <w:color w:val="auto"/>
          <w:sz w:val="32"/>
          <w:szCs w:val="32"/>
          <w:highlight w:val="none"/>
          <w:lang w:val="en-US" w:eastAsia="zh-CN"/>
        </w:rPr>
        <w:t xml:space="preserve"> 绩效评价分为部门自评及重点评价。部门自评是指财务部门组织相关二级部门对上年部门项目开展的年度绩效自评；重点评价是指按照主管部门年度绩效评价计划组织开展的专项绩效评价。</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第三十一条</w:t>
      </w:r>
      <w:r>
        <w:rPr>
          <w:rFonts w:hint="default" w:ascii="Times New Roman" w:hAnsi="Times New Roman" w:eastAsia="方正仿宋_GBK" w:cs="Times New Roman"/>
          <w:bCs/>
          <w:color w:val="auto"/>
          <w:sz w:val="32"/>
          <w:szCs w:val="32"/>
          <w:highlight w:val="none"/>
          <w:lang w:val="en-US" w:eastAsia="zh-CN"/>
        </w:rPr>
        <w:t xml:space="preserve"> 部门自评。由财务部门组织相关二级部门选择部分项目实施开展，由二级部门按照要求填写绩效评价相关材料，对目标完成情况进行绩效自评，分析未完成的原因并提出整改措施，具体以每年发布的工作通知为准。</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第三十二条</w:t>
      </w:r>
      <w:r>
        <w:rPr>
          <w:rFonts w:hint="default" w:ascii="Times New Roman" w:hAnsi="Times New Roman" w:eastAsia="方正仿宋_GBK" w:cs="Times New Roman"/>
          <w:bCs/>
          <w:color w:val="auto"/>
          <w:sz w:val="32"/>
          <w:szCs w:val="32"/>
          <w:highlight w:val="none"/>
          <w:lang w:val="en-US" w:eastAsia="zh-CN"/>
        </w:rPr>
        <w:t xml:space="preserve"> 重点评价。遵循相关规定，严格规范工作程序，由财务部门委托第三方中介机构或专家具体实施。</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第九章 预决算信息公开</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第三十三条</w:t>
      </w:r>
      <w:r>
        <w:rPr>
          <w:rFonts w:hint="default" w:ascii="Times New Roman" w:hAnsi="Times New Roman" w:eastAsia="方正仿宋_GBK" w:cs="Times New Roman"/>
          <w:bCs/>
          <w:color w:val="auto"/>
          <w:sz w:val="32"/>
          <w:szCs w:val="32"/>
          <w:highlight w:val="none"/>
          <w:lang w:val="en-US" w:eastAsia="zh-CN"/>
        </w:rPr>
        <w:t xml:space="preserve"> 财务部门在主管部门规定的时间内按照要求向社会公开预决算信息。</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第十章 监督检查</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第三十四条</w:t>
      </w:r>
      <w:r>
        <w:rPr>
          <w:rFonts w:hint="default" w:ascii="Times New Roman" w:hAnsi="Times New Roman" w:eastAsia="方正仿宋_GBK" w:cs="Times New Roman"/>
          <w:bCs/>
          <w:color w:val="auto"/>
          <w:sz w:val="32"/>
          <w:szCs w:val="32"/>
          <w:highlight w:val="none"/>
          <w:lang w:val="en-US" w:eastAsia="zh-CN"/>
        </w:rPr>
        <w:t xml:space="preserve"> 学校自觉接受财政、审计、监察和主管部门等对学校预算、决算的监督、检查和审计。</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left"/>
        <w:rPr>
          <w:rFonts w:hint="default" w:ascii="Times New Roman" w:hAnsi="Times New Roman" w:eastAsia="仿宋" w:cs="Times New Roman"/>
          <w:sz w:val="32"/>
          <w:szCs w:val="32"/>
        </w:rPr>
      </w:pPr>
      <w:r>
        <w:rPr>
          <w:rFonts w:hint="default" w:ascii="Times New Roman" w:hAnsi="Times New Roman" w:eastAsia="方正仿宋_GBK" w:cs="Times New Roman"/>
          <w:b/>
          <w:bCs w:val="0"/>
          <w:color w:val="auto"/>
          <w:sz w:val="32"/>
          <w:szCs w:val="32"/>
          <w:highlight w:val="none"/>
          <w:lang w:val="en-US" w:eastAsia="zh-CN"/>
        </w:rPr>
        <w:t xml:space="preserve">第三十五条 </w:t>
      </w:r>
      <w:r>
        <w:rPr>
          <w:rFonts w:hint="default" w:ascii="Times New Roman" w:hAnsi="Times New Roman" w:eastAsia="仿宋" w:cs="Times New Roman"/>
          <w:sz w:val="32"/>
          <w:szCs w:val="32"/>
        </w:rPr>
        <w:t>学校</w:t>
      </w:r>
      <w:r>
        <w:rPr>
          <w:rFonts w:hint="default" w:ascii="Times New Roman" w:hAnsi="Times New Roman" w:eastAsia="仿宋" w:cs="Times New Roman"/>
          <w:sz w:val="32"/>
          <w:szCs w:val="32"/>
          <w:lang w:eastAsia="zh-CN"/>
        </w:rPr>
        <w:t>财务</w:t>
      </w:r>
      <w:r>
        <w:rPr>
          <w:rFonts w:hint="default" w:ascii="Times New Roman" w:hAnsi="Times New Roman" w:eastAsia="仿宋" w:cs="Times New Roman"/>
          <w:sz w:val="32"/>
          <w:szCs w:val="32"/>
          <w:lang w:val="en-US" w:eastAsia="zh-CN"/>
        </w:rPr>
        <w:t>部门</w:t>
      </w:r>
      <w:r>
        <w:rPr>
          <w:rFonts w:hint="default" w:ascii="Times New Roman" w:hAnsi="Times New Roman" w:eastAsia="仿宋" w:cs="Times New Roman"/>
          <w:sz w:val="32"/>
          <w:szCs w:val="32"/>
        </w:rPr>
        <w:t>负责监督检查</w:t>
      </w:r>
      <w:r>
        <w:rPr>
          <w:rFonts w:hint="default" w:ascii="Times New Roman" w:hAnsi="Times New Roman" w:eastAsia="仿宋" w:cs="Times New Roman"/>
          <w:sz w:val="32"/>
          <w:szCs w:val="32"/>
          <w:lang w:eastAsia="zh-CN"/>
        </w:rPr>
        <w:t>校内各二级部门</w:t>
      </w:r>
      <w:r>
        <w:rPr>
          <w:rFonts w:hint="default" w:ascii="Times New Roman" w:hAnsi="Times New Roman" w:eastAsia="仿宋" w:cs="Times New Roman"/>
          <w:sz w:val="32"/>
          <w:szCs w:val="32"/>
        </w:rPr>
        <w:t>预算执行情况，预算执行过程中的特殊情况和重要事项要及时向学校相关领导和部门通报。</w:t>
      </w:r>
    </w:p>
    <w:p>
      <w:pPr>
        <w:widowControl/>
        <w:spacing w:line="560" w:lineRule="exact"/>
        <w:ind w:firstLine="64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default" w:ascii="Times New Roman" w:hAnsi="Times New Roman" w:eastAsia="仿宋" w:cs="Times New Roman"/>
          <w:b/>
          <w:bCs/>
          <w:sz w:val="32"/>
          <w:szCs w:val="32"/>
          <w:lang w:eastAsia="zh-CN"/>
        </w:rPr>
        <w:t>三十六</w:t>
      </w:r>
      <w:r>
        <w:rPr>
          <w:rFonts w:hint="default" w:ascii="Times New Roman" w:hAnsi="Times New Roman" w:eastAsia="仿宋" w:cs="Times New Roman"/>
          <w:b/>
          <w:bCs/>
          <w:sz w:val="32"/>
          <w:szCs w:val="32"/>
        </w:rPr>
        <w:t>条</w:t>
      </w:r>
      <w:r>
        <w:rPr>
          <w:rFonts w:hint="default" w:ascii="Times New Roman" w:hAnsi="Times New Roman" w:eastAsia="仿宋" w:cs="Times New Roman"/>
          <w:sz w:val="32"/>
          <w:szCs w:val="32"/>
        </w:rPr>
        <w:t xml:space="preserve"> 审计</w:t>
      </w:r>
      <w:r>
        <w:rPr>
          <w:rFonts w:hint="default" w:ascii="Times New Roman" w:hAnsi="Times New Roman" w:eastAsia="仿宋" w:cs="Times New Roman"/>
          <w:sz w:val="32"/>
          <w:szCs w:val="32"/>
          <w:lang w:val="en-US" w:eastAsia="zh-CN"/>
        </w:rPr>
        <w:t>部门</w:t>
      </w:r>
      <w:r>
        <w:rPr>
          <w:rFonts w:hint="default" w:ascii="Times New Roman" w:hAnsi="Times New Roman" w:eastAsia="仿宋" w:cs="Times New Roman"/>
          <w:sz w:val="32"/>
          <w:szCs w:val="32"/>
        </w:rPr>
        <w:t>根据《中华人民共和国审计法》对预算的完整性、合法性、执行情况和决算实行审计监督。</w:t>
      </w:r>
    </w:p>
    <w:p>
      <w:pPr>
        <w:keepNext w:val="0"/>
        <w:keepLines w:val="0"/>
        <w:pageBreakBefore w:val="0"/>
        <w:numPr>
          <w:ilvl w:val="0"/>
          <w:numId w:val="0"/>
        </w:numPr>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第十一章 附则</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第三十七条</w:t>
      </w:r>
      <w:r>
        <w:rPr>
          <w:rFonts w:hint="default" w:ascii="Times New Roman" w:hAnsi="Times New Roman" w:eastAsia="方正仿宋_GBK" w:cs="Times New Roman"/>
          <w:bCs/>
          <w:color w:val="auto"/>
          <w:sz w:val="32"/>
          <w:szCs w:val="32"/>
          <w:highlight w:val="none"/>
          <w:lang w:val="en-US" w:eastAsia="zh-CN"/>
        </w:rPr>
        <w:t xml:space="preserve"> </w:t>
      </w:r>
      <w:r>
        <w:rPr>
          <w:rFonts w:hint="default" w:ascii="Times New Roman" w:hAnsi="Times New Roman" w:eastAsia="方正仿宋_GBK" w:cs="Times New Roman"/>
          <w:snapToGrid w:val="0"/>
          <w:kern w:val="0"/>
          <w:sz w:val="32"/>
          <w:szCs w:val="32"/>
          <w:lang w:eastAsia="zh-CN"/>
        </w:rPr>
        <w:t>本办法</w:t>
      </w:r>
      <w:r>
        <w:rPr>
          <w:rFonts w:hint="default" w:ascii="Times New Roman" w:hAnsi="Times New Roman" w:eastAsia="方正仿宋_GBK" w:cs="Times New Roman"/>
          <w:sz w:val="32"/>
          <w:szCs w:val="24"/>
          <w:highlight w:val="none"/>
        </w:rPr>
        <w:t>未尽事宜</w:t>
      </w:r>
      <w:r>
        <w:rPr>
          <w:rFonts w:hint="default" w:ascii="Times New Roman" w:hAnsi="Times New Roman" w:eastAsia="方正仿宋_GBK" w:cs="Times New Roman"/>
          <w:sz w:val="32"/>
          <w:szCs w:val="24"/>
          <w:highlight w:val="none"/>
          <w:lang w:eastAsia="zh-CN"/>
        </w:rPr>
        <w:t>，经学校研究决定后</w:t>
      </w:r>
      <w:r>
        <w:rPr>
          <w:rFonts w:hint="default" w:ascii="Times New Roman" w:hAnsi="Times New Roman" w:eastAsia="方正仿宋_GBK" w:cs="Times New Roman"/>
          <w:sz w:val="32"/>
          <w:szCs w:val="24"/>
          <w:highlight w:val="none"/>
        </w:rPr>
        <w:t>另行</w:t>
      </w:r>
      <w:r>
        <w:rPr>
          <w:rFonts w:hint="default" w:ascii="Times New Roman" w:hAnsi="Times New Roman" w:eastAsia="方正仿宋_GBK" w:cs="Times New Roman"/>
          <w:sz w:val="32"/>
          <w:szCs w:val="24"/>
          <w:highlight w:val="none"/>
          <w:lang w:eastAsia="zh-CN"/>
        </w:rPr>
        <w:t>执行。</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第三十八条</w:t>
      </w:r>
      <w:r>
        <w:rPr>
          <w:rFonts w:hint="default" w:ascii="Times New Roman" w:hAnsi="Times New Roman" w:eastAsia="方正仿宋_GBK" w:cs="Times New Roman"/>
          <w:bCs/>
          <w:color w:val="auto"/>
          <w:sz w:val="32"/>
          <w:szCs w:val="32"/>
          <w:highlight w:val="none"/>
          <w:lang w:val="en-US" w:eastAsia="zh-CN"/>
        </w:rPr>
        <w:t xml:space="preserve"> 本办法由学校财务部门解释。</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
          <w:bCs w:val="0"/>
          <w:color w:val="auto"/>
          <w:sz w:val="32"/>
          <w:szCs w:val="32"/>
          <w:highlight w:val="none"/>
          <w:lang w:val="en-US" w:eastAsia="zh-CN"/>
        </w:rPr>
        <w:t>第三十九条</w:t>
      </w:r>
      <w:r>
        <w:rPr>
          <w:rFonts w:hint="default" w:ascii="Times New Roman" w:hAnsi="Times New Roman" w:eastAsia="方正仿宋_GBK" w:cs="Times New Roman"/>
          <w:bCs/>
          <w:color w:val="auto"/>
          <w:sz w:val="32"/>
          <w:szCs w:val="32"/>
          <w:highlight w:val="none"/>
          <w:lang w:val="en-US" w:eastAsia="zh-CN"/>
        </w:rPr>
        <w:t xml:space="preserve"> 本办法自发布之日起执行。</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jc w:val="both"/>
        <w:rPr>
          <w:rFonts w:hint="default" w:ascii="Times New Roman" w:hAnsi="Times New Roman" w:eastAsia="方正仿宋_GBK" w:cs="Times New Roman"/>
          <w:bCs/>
          <w:color w:val="auto"/>
          <w:sz w:val="32"/>
          <w:szCs w:val="32"/>
          <w:highlight w:val="none"/>
          <w:lang w:val="en-US" w:eastAsia="zh-CN"/>
        </w:rPr>
      </w:pPr>
    </w:p>
    <w:p>
      <w:pPr>
        <w:numPr>
          <w:ilvl w:val="0"/>
          <w:numId w:val="0"/>
        </w:numPr>
        <w:spacing w:line="594" w:lineRule="exact"/>
        <w:rPr>
          <w:rFonts w:hint="default" w:ascii="Times New Roman" w:hAnsi="Times New Roman" w:eastAsia="方正仿宋_GBK" w:cs="Times New Roman"/>
          <w:bCs/>
          <w:color w:val="auto"/>
          <w:sz w:val="32"/>
          <w:szCs w:val="32"/>
          <w:highlight w:val="none"/>
          <w:lang w:val="en-US" w:eastAsia="zh-CN"/>
        </w:rPr>
      </w:pPr>
    </w:p>
    <w:p>
      <w:pPr>
        <w:numPr>
          <w:ilvl w:val="0"/>
          <w:numId w:val="0"/>
        </w:numPr>
        <w:spacing w:line="594" w:lineRule="exact"/>
        <w:ind w:firstLine="64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附件：1.《预算编制流程图》</w:t>
      </w:r>
    </w:p>
    <w:p>
      <w:pPr>
        <w:numPr>
          <w:ilvl w:val="-1"/>
          <w:numId w:val="0"/>
        </w:numPr>
        <w:spacing w:line="594" w:lineRule="exact"/>
        <w:ind w:firstLine="1605" w:firstLineChars="5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2.《校内预算追加申请表》</w:t>
      </w:r>
    </w:p>
    <w:p>
      <w:pPr>
        <w:numPr>
          <w:ilvl w:val="0"/>
          <w:numId w:val="0"/>
        </w:numPr>
        <w:spacing w:line="594" w:lineRule="exact"/>
        <w:ind w:firstLine="1614" w:firstLineChars="503"/>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3.《同一项目预算调整申请表》</w:t>
      </w:r>
    </w:p>
    <w:p>
      <w:pPr>
        <w:numPr>
          <w:ilvl w:val="0"/>
          <w:numId w:val="0"/>
        </w:numPr>
        <w:spacing w:line="594" w:lineRule="exact"/>
        <w:ind w:firstLine="1614" w:firstLineChars="503"/>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4.《非同一项目预算调剂申请表》</w:t>
      </w:r>
    </w:p>
    <w:p>
      <w:pPr>
        <w:numPr>
          <w:ilvl w:val="0"/>
          <w:numId w:val="0"/>
        </w:numPr>
        <w:spacing w:line="594" w:lineRule="exact"/>
        <w:ind w:firstLine="1614" w:firstLineChars="503"/>
        <w:rPr>
          <w:rFonts w:hint="default" w:ascii="Times New Roman" w:hAnsi="Times New Roman" w:eastAsia="方正仿宋_GBK" w:cs="Times New Roman"/>
          <w:bCs/>
          <w:color w:val="auto"/>
          <w:sz w:val="32"/>
          <w:szCs w:val="32"/>
          <w:highlight w:val="none"/>
          <w:lang w:val="en-US" w:eastAsia="zh-CN"/>
        </w:rPr>
      </w:pPr>
    </w:p>
    <w:p>
      <w:pPr>
        <w:numPr>
          <w:ilvl w:val="0"/>
          <w:numId w:val="0"/>
        </w:numPr>
        <w:spacing w:line="594" w:lineRule="exact"/>
        <w:ind w:firstLine="1614" w:firstLineChars="503"/>
        <w:rPr>
          <w:rFonts w:hint="default" w:ascii="Times New Roman" w:hAnsi="Times New Roman" w:eastAsia="方正仿宋_GBK" w:cs="Times New Roman"/>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963" w:firstLineChars="300"/>
        <w:textAlignment w:val="auto"/>
        <w:rPr>
          <w:rFonts w:hint="default" w:ascii="Times New Roman" w:hAnsi="Times New Roman" w:eastAsia="方正仿宋_GBK" w:cs="Times New Roman"/>
          <w:sz w:val="32"/>
          <w:szCs w:val="32"/>
        </w:rPr>
      </w:pPr>
    </w:p>
    <w:p>
      <w:pPr>
        <w:numPr>
          <w:ilvl w:val="0"/>
          <w:numId w:val="0"/>
        </w:numPr>
        <w:spacing w:line="594" w:lineRule="exact"/>
        <w:ind w:firstLine="1614" w:firstLineChars="503"/>
        <w:rPr>
          <w:rFonts w:hint="default" w:ascii="Times New Roman" w:hAnsi="Times New Roman" w:eastAsia="方正仿宋_GBK" w:cs="Times New Roman"/>
          <w:bCs/>
          <w:color w:val="auto"/>
          <w:sz w:val="32"/>
          <w:szCs w:val="32"/>
          <w:highlight w:val="none"/>
          <w:lang w:val="en-US" w:eastAsia="zh-CN"/>
        </w:rPr>
      </w:pPr>
    </w:p>
    <w:p>
      <w:pPr>
        <w:keepNext w:val="0"/>
        <w:keepLines w:val="0"/>
        <w:pageBreakBefore w:val="0"/>
        <w:numPr>
          <w:ilvl w:val="-1"/>
          <w:numId w:val="0"/>
        </w:numPr>
        <w:kinsoku/>
        <w:wordWrap/>
        <w:overflowPunct/>
        <w:topLinePunct w:val="0"/>
        <w:autoSpaceDE/>
        <w:autoSpaceDN/>
        <w:bidi w:val="0"/>
        <w:adjustRightInd/>
        <w:snapToGrid/>
        <w:spacing w:line="240" w:lineRule="auto"/>
        <w:ind w:leftChars="0"/>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br w:type="page"/>
      </w:r>
      <w:bookmarkStart w:id="2" w:name="_GoBack"/>
      <w:bookmarkEnd w:id="2"/>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附件1</w:t>
      </w:r>
    </w:p>
    <w:tbl>
      <w:tblPr>
        <w:tblStyle w:val="27"/>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700"/>
        <w:gridCol w:w="975"/>
        <w:gridCol w:w="1937"/>
        <w:gridCol w:w="1500"/>
        <w:gridCol w:w="1704"/>
        <w:gridCol w:w="853"/>
        <w:gridCol w:w="853"/>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52" w:hRule="atLeast"/>
        </w:trPr>
        <w:tc>
          <w:tcPr>
            <w:tcW w:w="8522" w:type="dxa"/>
            <w:gridSpan w:val="7"/>
            <w:tcBorders>
              <w:top w:val="single" w:color="FFFFFF" w:themeColor="background1" w:sz="4" w:space="0"/>
              <w:left w:val="single" w:color="FFFFFF" w:themeColor="background1" w:sz="4" w:space="0"/>
              <w:right w:val="single" w:color="FFFFFF" w:themeColor="background1" w:sz="4" w:space="0"/>
              <w:insideV w:val="nil"/>
            </w:tcBorders>
            <w:shd w:val="clear" w:color="auto" w:fill="4BACC6" w:themeFill="accent5"/>
          </w:tcPr>
          <w:p>
            <w:pPr>
              <w:jc w:val="center"/>
              <w:rPr>
                <w:rFonts w:hint="default" w:ascii="Times New Roman" w:hAnsi="Times New Roman" w:cs="Times New Roman"/>
                <w:b/>
                <w:bCs/>
                <w:color w:val="FFFFFF" w:themeColor="background1"/>
                <w14:textFill>
                  <w14:solidFill>
                    <w14:schemeClr w14:val="bg1"/>
                  </w14:solidFill>
                </w14:textFill>
              </w:rPr>
            </w:pPr>
            <w:r>
              <w:rPr>
                <w:rFonts w:hint="default" w:ascii="Times New Roman" w:hAnsi="Times New Roman" w:cs="Times New Roman"/>
                <w:b/>
                <w:bCs/>
                <w:color w:val="FFFFFF" w:themeColor="background1"/>
                <w14:textFill>
                  <w14:solidFill>
                    <w14:schemeClr w14:val="bg1"/>
                  </w14:solidFill>
                </w14:textFill>
              </w:rPr>
              <w:t>年度预算编制及审批流程</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14" w:hRule="atLeast"/>
        </w:trPr>
        <w:tc>
          <w:tcPr>
            <w:tcW w:w="700" w:type="dxa"/>
            <w:vMerge w:val="restart"/>
            <w:tcBorders>
              <w:left w:val="single" w:color="FFFFFF" w:themeColor="background1" w:sz="4" w:space="0"/>
            </w:tcBorders>
            <w:shd w:val="clear" w:color="auto" w:fill="4BACC6" w:themeFill="accent5"/>
          </w:tcPr>
          <w:p>
            <w:pPr>
              <w:jc w:val="center"/>
              <w:rPr>
                <w:rFonts w:hint="default" w:ascii="Times New Roman" w:hAnsi="Times New Roman" w:cs="Times New Roman"/>
                <w:b/>
                <w:bCs/>
                <w:color w:val="FFFFFF" w:themeColor="background1"/>
                <w14:textFill>
                  <w14:solidFill>
                    <w14:schemeClr w14:val="bg1"/>
                  </w14:solidFill>
                </w14:textFill>
              </w:rPr>
            </w:pPr>
          </w:p>
          <w:p>
            <w:pPr>
              <w:jc w:val="center"/>
              <w:rPr>
                <w:rFonts w:hint="default" w:ascii="Times New Roman" w:hAnsi="Times New Roman" w:cs="Times New Roman"/>
                <w:b/>
                <w:bCs/>
                <w:color w:val="FFFFFF" w:themeColor="background1"/>
                <w14:textFill>
                  <w14:solidFill>
                    <w14:schemeClr w14:val="bg1"/>
                  </w14:solidFill>
                </w14:textFill>
              </w:rPr>
            </w:pPr>
          </w:p>
          <w:p>
            <w:pPr>
              <w:jc w:val="both"/>
              <w:rPr>
                <w:rFonts w:hint="default" w:ascii="Times New Roman" w:hAnsi="Times New Roman" w:cs="Times New Roman"/>
                <w:b/>
                <w:bCs/>
                <w:color w:val="FFFFFF" w:themeColor="background1"/>
                <w14:textFill>
                  <w14:solidFill>
                    <w14:schemeClr w14:val="bg1"/>
                  </w14:solidFill>
                </w14:textFill>
              </w:rPr>
            </w:pPr>
          </w:p>
          <w:p>
            <w:pPr>
              <w:jc w:val="center"/>
              <w:rPr>
                <w:rFonts w:hint="default" w:ascii="Times New Roman" w:hAnsi="Times New Roman" w:cs="Times New Roman"/>
                <w:b/>
                <w:bCs/>
                <w:color w:val="FFFFFF" w:themeColor="background1"/>
                <w14:textFill>
                  <w14:solidFill>
                    <w14:schemeClr w14:val="bg1"/>
                  </w14:solidFill>
                </w14:textFill>
              </w:rPr>
            </w:pPr>
            <w:r>
              <w:rPr>
                <w:rFonts w:hint="default" w:ascii="Times New Roman" w:hAnsi="Times New Roman" w:cs="Times New Roman"/>
                <w:b/>
                <w:bCs/>
                <w:color w:val="FFFFFF" w:themeColor="background1"/>
                <w14:textFill>
                  <w14:solidFill>
                    <w14:schemeClr w14:val="bg1"/>
                  </w14:solidFill>
                </w14:textFill>
              </w:rPr>
              <w:t>预算编制</w:t>
            </w:r>
          </w:p>
          <w:p>
            <w:pPr>
              <w:jc w:val="center"/>
              <w:rPr>
                <w:rFonts w:hint="default" w:ascii="Times New Roman" w:hAnsi="Times New Roman" w:cs="Times New Roman"/>
                <w:b/>
                <w:bCs/>
                <w:color w:val="FFFFFF" w:themeColor="background1"/>
                <w14:textFill>
                  <w14:solidFill>
                    <w14:schemeClr w14:val="bg1"/>
                  </w14:solidFill>
                </w14:textFill>
              </w:rPr>
            </w:pPr>
          </w:p>
        </w:tc>
        <w:tc>
          <w:tcPr>
            <w:tcW w:w="975" w:type="dxa"/>
            <w:shd w:val="clear" w:color="auto" w:fill="B6DDE8" w:themeFill="accent5" w:themeFillTint="66"/>
          </w:tcPr>
          <w:p>
            <w:pPr>
              <w:adjustRightInd w:val="0"/>
              <w:snapToGrid w:val="0"/>
              <w:spacing w:before="156" w:beforeLines="50"/>
              <w:jc w:val="distribute"/>
              <w:rPr>
                <w:rFonts w:hint="default" w:ascii="Times New Roman" w:hAnsi="Times New Roman" w:cs="Times New Roman"/>
              </w:rPr>
            </w:pPr>
            <w:r>
              <w:rPr>
                <w:rFonts w:hint="default" w:ascii="Times New Roman" w:hAnsi="Times New Roman" w:cs="Times New Roman"/>
                <w:lang w:val="en-US" w:eastAsia="zh-CN"/>
              </w:rPr>
              <w:t>各</w:t>
            </w:r>
            <w:r>
              <w:rPr>
                <w:rFonts w:hint="eastAsia" w:ascii="Times New Roman" w:hAnsi="Times New Roman" w:cs="Times New Roman"/>
                <w:lang w:val="en-US" w:eastAsia="zh-CN"/>
              </w:rPr>
              <w:t>部</w:t>
            </w:r>
            <w:r>
              <w:rPr>
                <w:rFonts w:hint="default" w:ascii="Times New Roman" w:hAnsi="Times New Roman" w:cs="Times New Roman"/>
                <w:lang w:val="en-US" w:eastAsia="zh-CN"/>
              </w:rPr>
              <w:t>门</w:t>
            </w:r>
          </w:p>
        </w:tc>
        <w:tc>
          <w:tcPr>
            <w:tcW w:w="1937" w:type="dxa"/>
            <w:shd w:val="clear" w:color="auto" w:fill="B6DDE8" w:themeFill="accent5" w:themeFillTint="66"/>
          </w:tcPr>
          <w:p>
            <w:pPr>
              <w:adjustRightInd w:val="0"/>
              <w:snapToGrid w:val="0"/>
              <w:spacing w:before="156" w:beforeLines="50"/>
              <w:jc w:val="distribute"/>
              <w:rPr>
                <w:rFonts w:hint="default" w:ascii="Times New Roman" w:hAnsi="Times New Roman" w:cs="Times New Roman"/>
              </w:rPr>
            </w:pPr>
            <w:r>
              <w:rPr>
                <w:rFonts w:hint="default" w:ascii="Times New Roman" w:hAnsi="Times New Roman" w:cs="Times New Roman"/>
                <w:lang w:val="en-US" w:eastAsia="zh-CN"/>
              </w:rPr>
              <w:t>经费</w:t>
            </w:r>
            <w:r>
              <w:rPr>
                <w:rFonts w:hint="default" w:ascii="Times New Roman" w:hAnsi="Times New Roman" w:cs="Times New Roman"/>
              </w:rPr>
              <w:t>归口</w:t>
            </w:r>
            <w:r>
              <w:rPr>
                <w:rFonts w:hint="default" w:ascii="Times New Roman" w:hAnsi="Times New Roman" w:cs="Times New Roman"/>
                <w:lang w:val="en-US" w:eastAsia="zh-CN"/>
              </w:rPr>
              <w:t>统筹</w:t>
            </w:r>
            <w:r>
              <w:rPr>
                <w:rFonts w:hint="default" w:ascii="Times New Roman" w:hAnsi="Times New Roman" w:cs="Times New Roman"/>
              </w:rPr>
              <w:t>部门</w:t>
            </w:r>
          </w:p>
        </w:tc>
        <w:tc>
          <w:tcPr>
            <w:tcW w:w="1500" w:type="dxa"/>
            <w:shd w:val="clear" w:color="auto" w:fill="B6DDE8" w:themeFill="accent5" w:themeFillTint="66"/>
          </w:tcPr>
          <w:p>
            <w:pPr>
              <w:adjustRightInd w:val="0"/>
              <w:snapToGrid w:val="0"/>
              <w:spacing w:before="156" w:beforeLines="50"/>
              <w:jc w:val="distribute"/>
              <w:rPr>
                <w:rFonts w:hint="default" w:ascii="Times New Roman" w:hAnsi="Times New Roman" w:cs="Times New Roman"/>
              </w:rPr>
            </w:pPr>
            <w:r>
              <w:rPr>
                <w:rFonts w:hint="default" w:ascii="Times New Roman" w:hAnsi="Times New Roman" w:cs="Times New Roman"/>
              </w:rPr>
              <w:t>财务部门</w:t>
            </w:r>
          </w:p>
        </w:tc>
        <w:tc>
          <w:tcPr>
            <w:tcW w:w="1704" w:type="dxa"/>
            <w:shd w:val="clear" w:color="auto" w:fill="B6DDE8" w:themeFill="accent5" w:themeFillTint="66"/>
          </w:tcPr>
          <w:p>
            <w:pPr>
              <w:adjustRightInd w:val="0"/>
              <w:snapToGrid w:val="0"/>
              <w:spacing w:before="156" w:beforeLines="50"/>
              <w:jc w:val="distribute"/>
              <w:rPr>
                <w:rFonts w:hint="default" w:ascii="Times New Roman" w:hAnsi="Times New Roman" w:cs="Times New Roman"/>
              </w:rPr>
            </w:pPr>
            <w:r>
              <w:rPr>
                <w:rFonts w:hint="default" w:ascii="Times New Roman" w:hAnsi="Times New Roman" w:cs="Times New Roman"/>
              </w:rPr>
              <w:t>财务分管领导</w:t>
            </w:r>
          </w:p>
        </w:tc>
        <w:tc>
          <w:tcPr>
            <w:tcW w:w="853" w:type="dxa"/>
            <w:shd w:val="clear" w:color="auto" w:fill="B6DDE8" w:themeFill="accent5" w:themeFillTint="66"/>
          </w:tcPr>
          <w:p>
            <w:pPr>
              <w:adjustRightInd w:val="0"/>
              <w:snapToGrid w:val="0"/>
              <w:spacing w:before="156" w:beforeLines="50"/>
              <w:jc w:val="center"/>
              <w:rPr>
                <w:rFonts w:hint="default" w:ascii="Times New Roman" w:hAnsi="Times New Roman" w:cs="Times New Roman"/>
              </w:rPr>
            </w:pPr>
            <w:r>
              <w:rPr>
                <w:rFonts w:hint="eastAsia" w:cs="Times New Roman"/>
                <w:lang w:val="en-US" w:eastAsia="zh-CN"/>
              </w:rPr>
              <w:t>院长</w:t>
            </w:r>
          </w:p>
        </w:tc>
        <w:tc>
          <w:tcPr>
            <w:tcW w:w="853" w:type="dxa"/>
            <w:shd w:val="clear" w:color="auto" w:fill="B6DDE8" w:themeFill="accent5" w:themeFillTint="66"/>
          </w:tcPr>
          <w:p>
            <w:pPr>
              <w:adjustRightInd w:val="0"/>
              <w:snapToGrid w:val="0"/>
              <w:spacing w:before="156" w:beforeLines="5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校办会</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264" w:hRule="atLeast"/>
        </w:trPr>
        <w:tc>
          <w:tcPr>
            <w:tcW w:w="700" w:type="dxa"/>
            <w:vMerge w:val="continue"/>
            <w:tcBorders>
              <w:left w:val="single" w:color="FFFFFF" w:themeColor="background1" w:sz="4" w:space="0"/>
            </w:tcBorders>
            <w:shd w:val="clear" w:color="auto" w:fill="4BACC6" w:themeFill="accent5"/>
          </w:tcPr>
          <w:p>
            <w:pPr>
              <w:jc w:val="center"/>
              <w:rPr>
                <w:rFonts w:hint="default" w:ascii="Times New Roman" w:hAnsi="Times New Roman" w:cs="Times New Roman"/>
                <w:b/>
                <w:bCs/>
                <w:color w:val="FFFFFF" w:themeColor="background1"/>
                <w14:textFill>
                  <w14:solidFill>
                    <w14:schemeClr w14:val="bg1"/>
                  </w14:solidFill>
                </w14:textFill>
              </w:rPr>
            </w:pPr>
          </w:p>
        </w:tc>
        <w:tc>
          <w:tcPr>
            <w:tcW w:w="975" w:type="dxa"/>
            <w:shd w:val="clear" w:color="auto" w:fill="DAEEF3" w:themeFill="accent5" w:themeFillTint="33"/>
          </w:tcPr>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229235</wp:posOffset>
                      </wp:positionH>
                      <wp:positionV relativeFrom="paragraph">
                        <wp:posOffset>648970</wp:posOffset>
                      </wp:positionV>
                      <wp:extent cx="0" cy="208280"/>
                      <wp:effectExtent l="38100" t="0" r="38100" b="1270"/>
                      <wp:wrapNone/>
                      <wp:docPr id="69" name="直接箭头连接符 69"/>
                      <wp:cNvGraphicFramePr/>
                      <a:graphic xmlns:a="http://schemas.openxmlformats.org/drawingml/2006/main">
                        <a:graphicData uri="http://schemas.microsoft.com/office/word/2010/wordprocessingShape">
                          <wps:wsp>
                            <wps:cNvCnPr/>
                            <wps:spPr>
                              <a:xfrm>
                                <a:off x="0" y="0"/>
                                <a:ext cx="0" cy="208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05pt;margin-top:51.1pt;height:16.4pt;width:0pt;z-index:251670528;mso-width-relative:page;mso-height-relative:page;" filled="f" stroked="t" coordsize="21600,21600" o:gfxdata="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EZvMNcAAAAJAQAADwAAAAAAAAABACAAAAAiAAAAZHJz&#10;L2Rvd25yZXYueG1sUEsBAhQAFAAAAAgAh07iQNStGOsFAgAA8QMAAA4AAAAAAAAAAQAgAAAAJgEA&#10;AGRycy9lMm9Eb2MueG1sUEsFBgAAAAAGAAYAWQEAAJ0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-48260</wp:posOffset>
                      </wp:positionH>
                      <wp:positionV relativeFrom="paragraph">
                        <wp:posOffset>853440</wp:posOffset>
                      </wp:positionV>
                      <wp:extent cx="577215" cy="1156335"/>
                      <wp:effectExtent l="4445" t="4445" r="8890" b="20320"/>
                      <wp:wrapNone/>
                      <wp:docPr id="93" name="矩形 93"/>
                      <wp:cNvGraphicFramePr/>
                      <a:graphic xmlns:a="http://schemas.openxmlformats.org/drawingml/2006/main">
                        <a:graphicData uri="http://schemas.microsoft.com/office/word/2010/wordprocessingShape">
                          <wps:wsp>
                            <wps:cNvSpPr/>
                            <wps:spPr>
                              <a:xfrm>
                                <a:off x="0" y="0"/>
                                <a:ext cx="577215" cy="11563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8"/>
                                      <w:szCs w:val="18"/>
                                    </w:rPr>
                                  </w:pPr>
                                  <w:r>
                                    <w:rPr>
                                      <w:rFonts w:hint="eastAsia"/>
                                      <w:sz w:val="16"/>
                                      <w:szCs w:val="16"/>
                                    </w:rPr>
                                    <w:t>根据预算编制方案，结合工作计划编制部门经费预算</w:t>
                                  </w:r>
                                </w:p>
                              </w:txbxContent>
                            </wps:txbx>
                            <wps:bodyPr upright="1">
                              <a:noAutofit/>
                            </wps:bodyPr>
                          </wps:wsp>
                        </a:graphicData>
                      </a:graphic>
                    </wp:anchor>
                  </w:drawing>
                </mc:Choice>
                <mc:Fallback>
                  <w:pict>
                    <v:rect id="_x0000_s1026" o:spid="_x0000_s1026" o:spt="1" style="position:absolute;left:0pt;margin-left:-3.8pt;margin-top:67.2pt;height:91.05pt;width:45.45pt;z-index:251671552;mso-width-relative:page;mso-height-relative:page;" fillcolor="#FFFFFF" filled="t" stroked="t" coordsize="21600,21600" o:gfxdata="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AulQ9gAAAAJAQAADwAAAAAA&#10;AAABACAAAAAiAAAAZHJzL2Rvd25yZXYueG1sUEsBAhQAFAAAAAgAh07iQGgtUnwTAgAAUwQAAA4A&#10;AAAAAAAAAQAgAAAAJwEAAGRycy9lMm9Eb2MueG1sUEsFBgAAAAAGAAYAWQEAAKwFAAAAAA==&#10;">
                      <v:fill on="t" focussize="0,0"/>
                      <v:stroke color="#000000" joinstyle="miter"/>
                      <v:imagedata o:title=""/>
                      <o:lock v:ext="edit" aspectratio="f"/>
                      <v:textbox>
                        <w:txbxContent>
                          <w:p>
                            <w:pPr>
                              <w:spacing w:line="0" w:lineRule="atLeast"/>
                              <w:rPr>
                                <w:sz w:val="18"/>
                                <w:szCs w:val="18"/>
                              </w:rPr>
                            </w:pPr>
                            <w:r>
                              <w:rPr>
                                <w:rFonts w:hint="eastAsia"/>
                                <w:sz w:val="16"/>
                                <w:szCs w:val="16"/>
                              </w:rPr>
                              <w:t>根据预算编制方案，结合工作计划编制部门经费预算</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5648" behindDoc="0" locked="0" layoutInCell="1" allowOverlap="1">
                      <wp:simplePos x="0" y="0"/>
                      <wp:positionH relativeFrom="column">
                        <wp:posOffset>351790</wp:posOffset>
                      </wp:positionH>
                      <wp:positionV relativeFrom="paragraph">
                        <wp:posOffset>2005330</wp:posOffset>
                      </wp:positionV>
                      <wp:extent cx="3175" cy="1160145"/>
                      <wp:effectExtent l="4445" t="0" r="11430" b="1905"/>
                      <wp:wrapNone/>
                      <wp:docPr id="75" name="直接连接符 75"/>
                      <wp:cNvGraphicFramePr/>
                      <a:graphic xmlns:a="http://schemas.openxmlformats.org/drawingml/2006/main">
                        <a:graphicData uri="http://schemas.microsoft.com/office/word/2010/wordprocessingShape">
                          <wps:wsp>
                            <wps:cNvCnPr/>
                            <wps:spPr>
                              <a:xfrm>
                                <a:off x="0" y="0"/>
                                <a:ext cx="3175" cy="11601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7pt;margin-top:157.9pt;height:91.35pt;width:0.25pt;z-index:251675648;mso-width-relative:page;mso-height-relative:page;" filled="f" stroked="t" coordsize="21600,21600" o:gfxdata="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g/m7YAAAACQEAAA8AAAAAAAAAAQAgAAAAIgAAAGRycy9kb3ducmV2LnhtbFBLAQIUABQA&#10;AAAIAIdO4kAkN1F78AEAAN0DAAAOAAAAAAAAAAEAIAAAACcBAABkcnMvZTJvRG9jLnhtbFBLBQYA&#10;AAAABgAGAFkBAACJBQAAAAA=&#10;">
                      <v:fill on="f" focussize="0,0"/>
                      <v:stroke color="#000000" joinstyle="round"/>
                      <v:imagedata o:title=""/>
                      <o:lock v:ext="edit" aspectratio="f"/>
                    </v:line>
                  </w:pict>
                </mc:Fallback>
              </mc:AlternateContent>
            </w:r>
          </w:p>
        </w:tc>
        <w:tc>
          <w:tcPr>
            <w:tcW w:w="1937" w:type="dxa"/>
            <w:shd w:val="clear" w:color="auto" w:fill="DAEEF3" w:themeFill="accent5" w:themeFillTint="33"/>
          </w:tcPr>
          <w:p>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89984" behindDoc="0" locked="0" layoutInCell="1" allowOverlap="1">
                  <wp:simplePos x="0" y="0"/>
                  <wp:positionH relativeFrom="column">
                    <wp:posOffset>422275</wp:posOffset>
                  </wp:positionH>
                  <wp:positionV relativeFrom="margin">
                    <wp:posOffset>521335</wp:posOffset>
                  </wp:positionV>
                  <wp:extent cx="127635" cy="127635"/>
                  <wp:effectExtent l="0" t="0" r="5715" b="5715"/>
                  <wp:wrapNone/>
                  <wp:docPr id="7" name="图片 7" descr="31393935333132353b31393939353539353b5e8f53f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1393935333132353b31393939353539353b5e8f53f73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7635" cy="127635"/>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-393700</wp:posOffset>
                      </wp:positionH>
                      <wp:positionV relativeFrom="paragraph">
                        <wp:posOffset>648335</wp:posOffset>
                      </wp:positionV>
                      <wp:extent cx="1673225" cy="2540"/>
                      <wp:effectExtent l="0" t="0" r="0" b="0"/>
                      <wp:wrapNone/>
                      <wp:docPr id="68" name="直接箭头连接符 68"/>
                      <wp:cNvGraphicFramePr/>
                      <a:graphic xmlns:a="http://schemas.openxmlformats.org/drawingml/2006/main">
                        <a:graphicData uri="http://schemas.microsoft.com/office/word/2010/wordprocessingShape">
                          <wps:wsp>
                            <wps:cNvCnPr/>
                            <wps:spPr>
                              <a:xfrm flipH="1">
                                <a:off x="0" y="0"/>
                                <a:ext cx="1673225" cy="2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1pt;margin-top:51.05pt;height:0.2pt;width:131.75pt;z-index:251669504;mso-width-relative:page;mso-height-relative:page;" filled="f" stroked="t" coordsize="21600,21600" o:gfxdata="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0Gv2NcAAAALAQAADwAAAAAAAAABACAAAAAiAAAA&#10;ZHJzL2Rvd25yZXYueG1sUEsBAhQAFAAAAAgAh07iQFzQzlgIAgAA+wMAAA4AAAAAAAAAAQAgAAAA&#10;JgEAAGRycy9lMm9Eb2MueG1sUEsFBgAAAAAGAAYAWQEAAKAFAAAAAA==&#10;">
                      <v:fill on="f" focussize="0,0"/>
                      <v:stroke color="#000000" joinstyle="round"/>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151765</wp:posOffset>
                      </wp:positionH>
                      <wp:positionV relativeFrom="paragraph">
                        <wp:posOffset>941705</wp:posOffset>
                      </wp:positionV>
                      <wp:extent cx="695325" cy="398145"/>
                      <wp:effectExtent l="4445" t="4445" r="5080" b="16510"/>
                      <wp:wrapNone/>
                      <wp:docPr id="100" name="矩形 100"/>
                      <wp:cNvGraphicFramePr/>
                      <a:graphic xmlns:a="http://schemas.openxmlformats.org/drawingml/2006/main">
                        <a:graphicData uri="http://schemas.microsoft.com/office/word/2010/wordprocessingShape">
                          <wps:wsp>
                            <wps:cNvSpPr/>
                            <wps:spPr>
                              <a:xfrm>
                                <a:off x="0" y="0"/>
                                <a:ext cx="809625" cy="476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6"/>
                                      <w:szCs w:val="16"/>
                                    </w:rPr>
                                  </w:pPr>
                                  <w:r>
                                    <w:rPr>
                                      <w:rFonts w:hint="eastAsia"/>
                                      <w:sz w:val="16"/>
                                      <w:szCs w:val="16"/>
                                    </w:rPr>
                                    <w:t>提出预算编制要求</w:t>
                                  </w:r>
                                </w:p>
                              </w:txbxContent>
                            </wps:txbx>
                            <wps:bodyPr upright="1"/>
                          </wps:wsp>
                        </a:graphicData>
                      </a:graphic>
                    </wp:anchor>
                  </w:drawing>
                </mc:Choice>
                <mc:Fallback>
                  <w:pict>
                    <v:rect id="_x0000_s1026" o:spid="_x0000_s1026" o:spt="1" style="position:absolute;left:0pt;margin-left:11.95pt;margin-top:74.15pt;height:31.35pt;width:54.75pt;z-index:251668480;mso-width-relative:page;mso-height-relative:page;" fillcolor="#FFFFFF" filled="t" stroked="t" coordsize="21600,21600" o:gfxdata="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&#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3jBGn1wAAAAoBAAAPAAAAAAAAAAEAIAAAACIAAABk&#10;cnMvZG93bnJldi54bWxQSwECFAAUAAAACACHTuJA5lzgIQcCAAA6BAAADgAAAAAAAAABACAAAAAm&#10;AQAAZHJzL2Uyb0RvYy54bWxQSwUGAAAAAAYABgBZAQAAnwUAAAAA&#10;">
                      <v:fill on="t" focussize="0,0"/>
                      <v:stroke color="#000000" joinstyle="miter"/>
                      <v:imagedata o:title=""/>
                      <o:lock v:ext="edit" aspectratio="f"/>
                      <v:textbox>
                        <w:txbxContent>
                          <w:p>
                            <w:pPr>
                              <w:spacing w:line="0" w:lineRule="atLeast"/>
                              <w:rPr>
                                <w:sz w:val="16"/>
                                <w:szCs w:val="16"/>
                              </w:rPr>
                            </w:pPr>
                            <w:r>
                              <w:rPr>
                                <w:rFonts w:hint="eastAsia"/>
                                <w:sz w:val="16"/>
                                <w:szCs w:val="16"/>
                              </w:rPr>
                              <w:t>提出预算编制要求</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847090</wp:posOffset>
                      </wp:positionH>
                      <wp:positionV relativeFrom="paragraph">
                        <wp:posOffset>1140460</wp:posOffset>
                      </wp:positionV>
                      <wp:extent cx="777875" cy="635"/>
                      <wp:effectExtent l="0" t="48895" r="3175" b="64770"/>
                      <wp:wrapNone/>
                      <wp:docPr id="67" name="直接连接符 67"/>
                      <wp:cNvGraphicFramePr/>
                      <a:graphic xmlns:a="http://schemas.openxmlformats.org/drawingml/2006/main">
                        <a:graphicData uri="http://schemas.microsoft.com/office/word/2010/wordprocessingShape">
                          <wps:wsp>
                            <wps:cNvCnPr>
                              <a:endCxn id="100" idx="3"/>
                            </wps:cNvCnPr>
                            <wps:spPr>
                              <a:xfrm flipH="1">
                                <a:off x="0" y="0"/>
                                <a:ext cx="77787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x;margin-left:66.7pt;margin-top:89.8pt;height:0.05pt;width:61.25pt;z-index:251667456;mso-width-relative:page;mso-height-relative:page;" filled="f" stroked="t" coordsize="21600,21600" o:gfxdata="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Du12QAAAAsBAAAPAAAAAAAAAAEA&#10;IAAAACIAAABkcnMvZG93bnJldi54bWxQSwECFAAUAAAACACHTuJAqutdSg4CAAAPBAAADgAAAAAA&#10;AAABACAAAAAoAQAAZHJzL2Uyb0RvYy54bWxQSwUGAAAAAAYABgBZAQAAqAUAAAAA&#10;">
                      <v:fill on="f" focussize="0,0"/>
                      <v:stroke color="#000000" joinstyle="round" endarrow="open"/>
                      <v:imagedata o:title=""/>
                      <o:lock v:ext="edit" aspectratio="f"/>
                    </v:line>
                  </w:pict>
                </mc:Fallback>
              </mc:AlternateContent>
            </w:r>
          </w:p>
        </w:tc>
        <w:tc>
          <w:tcPr>
            <w:tcW w:w="1500" w:type="dxa"/>
            <w:shd w:val="clear" w:color="auto" w:fill="DAEEF3" w:themeFill="accent5" w:themeFillTint="33"/>
          </w:tcPr>
          <w:p>
            <w:pPr>
              <w:ind w:firstLine="642" w:firstLineChars="20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392430</wp:posOffset>
                      </wp:positionH>
                      <wp:positionV relativeFrom="paragraph">
                        <wp:posOffset>19685</wp:posOffset>
                      </wp:positionV>
                      <wp:extent cx="0" cy="337185"/>
                      <wp:effectExtent l="38100" t="0" r="38100" b="5715"/>
                      <wp:wrapNone/>
                      <wp:docPr id="130" name="直接箭头连接符 130"/>
                      <wp:cNvGraphicFramePr/>
                      <a:graphic xmlns:a="http://schemas.openxmlformats.org/drawingml/2006/main">
                        <a:graphicData uri="http://schemas.microsoft.com/office/word/2010/wordprocessingShape">
                          <wps:wsp>
                            <wps:cNvCnPr/>
                            <wps:spPr>
                              <a:xfrm>
                                <a:off x="0" y="0"/>
                                <a:ext cx="0" cy="33718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0.9pt;margin-top:1.55pt;height:26.55pt;width:0pt;z-index:251659264;mso-width-relative:page;mso-height-relative:page;" filled="f" stroked="t" coordsize="21600,21600" o:gfxdata="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zwpI9QAAAAGAQAADwAAAAAAAAABACAAAAAiAAAAZHJz&#10;L2Rvd25yZXYueG1sUEsBAhQAFAAAAAgAh07iQEMhQvYIAgAAAQQAAA4AAAAAAAAAAQAgAAAAIwEA&#10;AGRycy9lMm9Eb2MueG1sUEsFBgAAAAAGAAYAWQEAAJ0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361315</wp:posOffset>
                      </wp:positionV>
                      <wp:extent cx="743585" cy="590550"/>
                      <wp:effectExtent l="5080" t="4445" r="13335" b="14605"/>
                      <wp:wrapNone/>
                      <wp:docPr id="131" name="矩形 131"/>
                      <wp:cNvGraphicFramePr/>
                      <a:graphic xmlns:a="http://schemas.openxmlformats.org/drawingml/2006/main">
                        <a:graphicData uri="http://schemas.microsoft.com/office/word/2010/wordprocessingShape">
                          <wps:wsp>
                            <wps:cNvSpPr/>
                            <wps:spPr>
                              <a:xfrm>
                                <a:off x="0" y="0"/>
                                <a:ext cx="743585" cy="5905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6"/>
                                      <w:szCs w:val="16"/>
                                    </w:rPr>
                                  </w:pPr>
                                </w:p>
                                <w:p>
                                  <w:pPr>
                                    <w:spacing w:line="0" w:lineRule="atLeast"/>
                                    <w:rPr>
                                      <w:sz w:val="16"/>
                                      <w:szCs w:val="16"/>
                                    </w:rPr>
                                  </w:pPr>
                                  <w:r>
                                    <w:rPr>
                                      <w:rFonts w:hint="eastAsia"/>
                                      <w:sz w:val="16"/>
                                      <w:szCs w:val="16"/>
                                    </w:rPr>
                                    <w:t>提出年度预算编制方案</w:t>
                                  </w:r>
                                </w:p>
                              </w:txbxContent>
                            </wps:txbx>
                            <wps:bodyPr upright="1"/>
                          </wps:wsp>
                        </a:graphicData>
                      </a:graphic>
                    </wp:anchor>
                  </w:drawing>
                </mc:Choice>
                <mc:Fallback>
                  <w:pict>
                    <v:rect id="_x0000_s1026" o:spid="_x0000_s1026" o:spt="1" style="position:absolute;left:0pt;margin-left:5.05pt;margin-top:28.45pt;height:46.5pt;width:58.55pt;z-index:251660288;mso-width-relative:page;mso-height-relative:page;" fillcolor="#FFFFFF" filled="t" stroked="t" coordsize="21600,21600" o:gfxdata="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47NpdYAAAAJAQAADwAAAAAAAAABACAAAAAiAAAA&#10;ZHJzL2Rvd25yZXYueG1sUEsBAhQAFAAAAAgAh07iQOKD0cMJAgAAOgQAAA4AAAAAAAAAAQAgAAAA&#10;JQEAAGRycy9lMm9Eb2MueG1sUEsFBgAAAAAGAAYAWQEAAKAFAAAAAA==&#10;">
                      <v:fill on="t" focussize="0,0"/>
                      <v:stroke color="#000000" joinstyle="miter"/>
                      <v:imagedata o:title=""/>
                      <o:lock v:ext="edit" aspectratio="f"/>
                      <v:textbox>
                        <w:txbxContent>
                          <w:p>
                            <w:pPr>
                              <w:spacing w:line="0" w:lineRule="atLeast"/>
                              <w:rPr>
                                <w:sz w:val="16"/>
                                <w:szCs w:val="16"/>
                              </w:rPr>
                            </w:pPr>
                          </w:p>
                          <w:p>
                            <w:pPr>
                              <w:spacing w:line="0" w:lineRule="atLeast"/>
                              <w:rPr>
                                <w:sz w:val="16"/>
                                <w:szCs w:val="16"/>
                              </w:rPr>
                            </w:pPr>
                            <w:r>
                              <w:rPr>
                                <w:rFonts w:hint="eastAsia"/>
                                <w:sz w:val="16"/>
                                <w:szCs w:val="16"/>
                              </w:rPr>
                              <w:t>提出年度预算编制方案</w:t>
                            </w:r>
                          </w:p>
                        </w:txbxContent>
                      </v:textbox>
                    </v:rect>
                  </w:pict>
                </mc:Fallback>
              </mc:AlternateContent>
            </w:r>
            <w:r>
              <w:rPr>
                <w:rFonts w:hint="default" w:ascii="Times New Roman" w:hAnsi="Times New Roman" w:cs="Times New Roman"/>
              </w:rPr>
              <w:drawing>
                <wp:anchor distT="0" distB="0" distL="114300" distR="114300" simplePos="0" relativeHeight="251692032" behindDoc="0" locked="0" layoutInCell="1" allowOverlap="1">
                  <wp:simplePos x="0" y="0"/>
                  <wp:positionH relativeFrom="column">
                    <wp:posOffset>-43815</wp:posOffset>
                  </wp:positionH>
                  <wp:positionV relativeFrom="margin">
                    <wp:posOffset>1163955</wp:posOffset>
                  </wp:positionV>
                  <wp:extent cx="127635" cy="127635"/>
                  <wp:effectExtent l="0" t="0" r="5715" b="5715"/>
                  <wp:wrapNone/>
                  <wp:docPr id="9" name="图片 9" descr="31393935333132353b31393939353539353b5e8f53f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1393935333132353b31393939353539353b5e8f53f73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7635" cy="127635"/>
                          </a:xfrm>
                          <a:prstGeom prst="rect">
                            <a:avLst/>
                          </a:prstGeom>
                        </pic:spPr>
                      </pic:pic>
                    </a:graphicData>
                  </a:graphic>
                </wp:anchor>
              </w:drawing>
            </w:r>
            <w:r>
              <w:rPr>
                <w:rFonts w:hint="default" w:ascii="Times New Roman" w:hAnsi="Times New Roman" w:cs="Times New Roman"/>
              </w:rPr>
              <w:drawing>
                <wp:anchor distT="0" distB="0" distL="114300" distR="114300" simplePos="0" relativeHeight="251691008" behindDoc="1" locked="0" layoutInCell="1" allowOverlap="1">
                  <wp:simplePos x="0" y="0"/>
                  <wp:positionH relativeFrom="column">
                    <wp:posOffset>447040</wp:posOffset>
                  </wp:positionH>
                  <wp:positionV relativeFrom="margin">
                    <wp:posOffset>145415</wp:posOffset>
                  </wp:positionV>
                  <wp:extent cx="118745" cy="118745"/>
                  <wp:effectExtent l="0" t="0" r="14605" b="14605"/>
                  <wp:wrapThrough wrapText="bothSides">
                    <wp:wrapPolygon>
                      <wp:start x="0" y="0"/>
                      <wp:lineTo x="0" y="17904"/>
                      <wp:lineTo x="17904" y="17904"/>
                      <wp:lineTo x="17904" y="0"/>
                      <wp:lineTo x="0" y="0"/>
                    </wp:wrapPolygon>
                  </wp:wrapThrough>
                  <wp:docPr id="8" name="图片 8" descr="31393935333132353b31393939353539343b5e8f53f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393935333132353b31393939353539343b5e8f53f731"/>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18745" cy="118745"/>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386715</wp:posOffset>
                      </wp:positionH>
                      <wp:positionV relativeFrom="paragraph">
                        <wp:posOffset>949960</wp:posOffset>
                      </wp:positionV>
                      <wp:extent cx="2540" cy="189230"/>
                      <wp:effectExtent l="4445" t="0" r="12065" b="1270"/>
                      <wp:wrapNone/>
                      <wp:docPr id="66" name="直接连接符 66"/>
                      <wp:cNvGraphicFramePr/>
                      <a:graphic xmlns:a="http://schemas.openxmlformats.org/drawingml/2006/main">
                        <a:graphicData uri="http://schemas.microsoft.com/office/word/2010/wordprocessingShape">
                          <wps:wsp>
                            <wps:cNvCnPr/>
                            <wps:spPr>
                              <a:xfrm flipH="1">
                                <a:off x="0" y="0"/>
                                <a:ext cx="2540" cy="1892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0.45pt;margin-top:74.8pt;height:14.9pt;width:0.2pt;z-index:251666432;mso-width-relative:page;mso-height-relative:page;" filled="f" stroked="t" coordsize="21600,21600" o:gfxdata="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l+F51gAAAAkBAAAPAAAAAAAAAAEAIAAAACIAAABkcnMvZG93bnJldi54bWxQ&#10;SwECFAAUAAAACACHTuJAlW4umPkBAADm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793115</wp:posOffset>
                      </wp:positionH>
                      <wp:positionV relativeFrom="paragraph">
                        <wp:posOffset>774065</wp:posOffset>
                      </wp:positionV>
                      <wp:extent cx="1331595" cy="1905"/>
                      <wp:effectExtent l="0" t="36195" r="1905" b="38100"/>
                      <wp:wrapNone/>
                      <wp:docPr id="65" name="直接箭头连接符 65"/>
                      <wp:cNvGraphicFramePr/>
                      <a:graphic xmlns:a="http://schemas.openxmlformats.org/drawingml/2006/main">
                        <a:graphicData uri="http://schemas.microsoft.com/office/word/2010/wordprocessingShape">
                          <wps:wsp>
                            <wps:cNvCnPr/>
                            <wps:spPr>
                              <a:xfrm flipH="1">
                                <a:off x="0" y="0"/>
                                <a:ext cx="1331595" cy="1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2.45pt;margin-top:60.95pt;height:0.15pt;width:104.85pt;z-index:251665408;mso-width-relative:page;mso-height-relative:page;" filled="f" stroked="t" coordsize="21600,21600" o:gfxdata="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UvyUtgAAAALAQAADwAAAAAAAAAB&#10;ACAAAAAiAAAAZHJzL2Rvd25yZXYueG1sUEsBAhQAFAAAAAgAh07iQGiYYxMQAgAA/wMAAA4AAAAA&#10;AAAAAQAgAAAAJwEAAGRycy9lMm9Eb2MueG1sUEsFBgAAAAAGAAYAWQEAAKkFAAAAAA==&#10;">
                      <v:fill on="f" focussize="0,0"/>
                      <v:stroke color="#000000" joinstyle="round" endarrow="block"/>
                      <v:imagedata o:title=""/>
                      <o:lock v:ext="edit" aspectratio="f"/>
                    </v:shape>
                  </w:pict>
                </mc:Fallback>
              </mc:AlternateContent>
            </w:r>
            <w:r>
              <w:rPr>
                <w:rFonts w:hint="default" w:ascii="Times New Roman" w:hAnsi="Times New Roman" w:cs="Times New Roman"/>
                <w:sz w:val="20"/>
              </w:rPr>
              <mc:AlternateContent>
                <mc:Choice Requires="wps">
                  <w:drawing>
                    <wp:anchor distT="0" distB="0" distL="114300" distR="114300" simplePos="0" relativeHeight="251661312" behindDoc="0" locked="0" layoutInCell="1" allowOverlap="1">
                      <wp:simplePos x="0" y="0"/>
                      <wp:positionH relativeFrom="column">
                        <wp:posOffset>809625</wp:posOffset>
                      </wp:positionH>
                      <wp:positionV relativeFrom="paragraph">
                        <wp:posOffset>537210</wp:posOffset>
                      </wp:positionV>
                      <wp:extent cx="431800" cy="1905"/>
                      <wp:effectExtent l="0" t="37465" r="6350" b="36830"/>
                      <wp:wrapNone/>
                      <wp:docPr id="61" name="直接箭头连接符 61"/>
                      <wp:cNvGraphicFramePr/>
                      <a:graphic xmlns:a="http://schemas.openxmlformats.org/drawingml/2006/main">
                        <a:graphicData uri="http://schemas.microsoft.com/office/word/2010/wordprocessingShape">
                          <wps:wsp>
                            <wps:cNvCnPr/>
                            <wps:spPr>
                              <a:xfrm flipV="1">
                                <a:off x="0" y="0"/>
                                <a:ext cx="431800" cy="1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63.75pt;margin-top:42.3pt;height:0.15pt;width:34pt;z-index:251661312;mso-width-relative:page;mso-height-relative:page;" filled="f" stroked="t" coordsize="21600,21600" o:gfxdata="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vdhNcAAAAJAQAADwAAAAAAAAABACAA&#10;AAAiAAAAZHJzL2Rvd25yZXYueG1sUEsBAhQAFAAAAAgAh07iQD7ZQHEOAgAA/gMAAA4AAAAAAAAA&#10;AQAgAAAAJgEAAGRycy9lMm9Eb2MueG1sUEsFBgAAAAAGAAYAWQEAAKYFAAAAAA==&#10;">
                      <v:fill on="f" focussize="0,0"/>
                      <v:stroke color="#000000" joinstyle="round" endarrow="block"/>
                      <v:imagedata o:title=""/>
                      <o:lock v:ext="edit" aspectratio="f"/>
                    </v:shape>
                  </w:pict>
                </mc:Fallback>
              </mc:AlternateContent>
            </w:r>
          </w:p>
        </w:tc>
        <w:tc>
          <w:tcPr>
            <w:tcW w:w="1704" w:type="dxa"/>
            <w:shd w:val="clear" w:color="auto" w:fill="DAEEF3" w:themeFill="accent5" w:themeFillTint="33"/>
          </w:tcPr>
          <w:p>
            <w:pPr>
              <w:ind w:firstLine="963" w:firstLineChars="300"/>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87936" behindDoc="1" locked="0" layoutInCell="1" allowOverlap="1">
                  <wp:simplePos x="0" y="0"/>
                  <wp:positionH relativeFrom="column">
                    <wp:posOffset>885190</wp:posOffset>
                  </wp:positionH>
                  <wp:positionV relativeFrom="paragraph">
                    <wp:posOffset>381635</wp:posOffset>
                  </wp:positionV>
                  <wp:extent cx="113665" cy="113665"/>
                  <wp:effectExtent l="0" t="0" r="635" b="635"/>
                  <wp:wrapThrough wrapText="bothSides">
                    <wp:wrapPolygon>
                      <wp:start x="0" y="0"/>
                      <wp:lineTo x="0" y="18101"/>
                      <wp:lineTo x="18101" y="18101"/>
                      <wp:lineTo x="18101" y="0"/>
                      <wp:lineTo x="0" y="0"/>
                    </wp:wrapPolygon>
                  </wp:wrapThrough>
                  <wp:docPr id="5" name="图片 5" descr="31393935333132353b31393939353539343b5e8f53f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1393935333132353b31393939353539343b5e8f53f73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13665" cy="113665"/>
                          </a:xfrm>
                          <a:prstGeom prst="rect">
                            <a:avLst/>
                          </a:prstGeom>
                        </pic:spPr>
                      </pic:pic>
                    </a:graphicData>
                  </a:graphic>
                </wp:anchor>
              </w:drawing>
            </w:r>
            <w:r>
              <w:rPr>
                <w:rFonts w:hint="default" w:ascii="Times New Roman" w:hAnsi="Times New Roman" w:cs="Times New Roman"/>
              </w:rPr>
              <w:drawing>
                <wp:anchor distT="0" distB="0" distL="114300" distR="114300" simplePos="0" relativeHeight="251686912" behindDoc="1" locked="0" layoutInCell="1" allowOverlap="1">
                  <wp:simplePos x="0" y="0"/>
                  <wp:positionH relativeFrom="column">
                    <wp:posOffset>46990</wp:posOffset>
                  </wp:positionH>
                  <wp:positionV relativeFrom="paragraph">
                    <wp:posOffset>385445</wp:posOffset>
                  </wp:positionV>
                  <wp:extent cx="114300" cy="114300"/>
                  <wp:effectExtent l="0" t="0" r="0" b="0"/>
                  <wp:wrapThrough wrapText="bothSides">
                    <wp:wrapPolygon>
                      <wp:start x="0" y="0"/>
                      <wp:lineTo x="0" y="18000"/>
                      <wp:lineTo x="18000" y="18000"/>
                      <wp:lineTo x="18000" y="0"/>
                      <wp:lineTo x="0" y="0"/>
                    </wp:wrapPolygon>
                  </wp:wrapThrough>
                  <wp:docPr id="3" name="图片 3" descr="31393935333132353b31393939353539343b5e8f53f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1393935333132353b31393939353539343b5e8f53f73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 cy="114300"/>
                          </a:xfrm>
                          <a:prstGeom prst="rect">
                            <a:avLst/>
                          </a:prstGeom>
                        </pic:spPr>
                      </pic:pic>
                    </a:graphicData>
                  </a:graphic>
                </wp:anchor>
              </w:drawing>
            </w:r>
            <w:r>
              <w:rPr>
                <w:rFonts w:hint="default" w:ascii="Times New Roman" w:hAnsi="Times New Roman" w:cs="Times New Roman"/>
              </w:rPr>
              <w:drawing>
                <wp:anchor distT="0" distB="0" distL="114300" distR="114300" simplePos="0" relativeHeight="251688960" behindDoc="1" locked="0" layoutInCell="1" allowOverlap="1">
                  <wp:simplePos x="0" y="0"/>
                  <wp:positionH relativeFrom="column">
                    <wp:posOffset>452755</wp:posOffset>
                  </wp:positionH>
                  <wp:positionV relativeFrom="paragraph">
                    <wp:posOffset>802640</wp:posOffset>
                  </wp:positionV>
                  <wp:extent cx="123190" cy="123190"/>
                  <wp:effectExtent l="0" t="0" r="10160" b="10160"/>
                  <wp:wrapThrough wrapText="bothSides">
                    <wp:wrapPolygon>
                      <wp:start x="0" y="0"/>
                      <wp:lineTo x="0" y="17814"/>
                      <wp:lineTo x="17814" y="17814"/>
                      <wp:lineTo x="17814" y="0"/>
                      <wp:lineTo x="0" y="0"/>
                    </wp:wrapPolygon>
                  </wp:wrapThrough>
                  <wp:docPr id="6" name="图片 6" descr="31393935333132353b31393939353539343b5e8f53f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1393935333132353b31393939353539343b5e8f53f73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23190" cy="123190"/>
                          </a:xfrm>
                          <a:prstGeom prst="rect">
                            <a:avLst/>
                          </a:prstGeom>
                        </pic:spPr>
                      </pic:pic>
                    </a:graphicData>
                  </a:graphic>
                </wp:anchor>
              </w:drawing>
            </w:r>
            <w:r>
              <w:rPr>
                <w:rFonts w:hint="default" w:ascii="Times New Roman" w:hAnsi="Times New Roman" w:cs="Times New Roman"/>
                <w:sz w:val="20"/>
              </w:rPr>
              <mc:AlternateContent>
                <mc:Choice Requires="wps">
                  <w:drawing>
                    <wp:anchor distT="0" distB="0" distL="114300" distR="114300" simplePos="0" relativeHeight="251663360" behindDoc="0" locked="0" layoutInCell="1" allowOverlap="1">
                      <wp:simplePos x="0" y="0"/>
                      <wp:positionH relativeFrom="column">
                        <wp:posOffset>739775</wp:posOffset>
                      </wp:positionH>
                      <wp:positionV relativeFrom="paragraph">
                        <wp:posOffset>528320</wp:posOffset>
                      </wp:positionV>
                      <wp:extent cx="431800" cy="2540"/>
                      <wp:effectExtent l="0" t="36195" r="6350" b="37465"/>
                      <wp:wrapNone/>
                      <wp:docPr id="63" name="直接箭头连接符 63"/>
                      <wp:cNvGraphicFramePr/>
                      <a:graphic xmlns:a="http://schemas.openxmlformats.org/drawingml/2006/main">
                        <a:graphicData uri="http://schemas.microsoft.com/office/word/2010/wordprocessingShape">
                          <wps:wsp>
                            <wps:cNvCnPr/>
                            <wps:spPr>
                              <a:xfrm>
                                <a:off x="0" y="0"/>
                                <a:ext cx="431800" cy="2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8.25pt;margin-top:41.6pt;height:0.2pt;width:34pt;z-index:251663360;mso-width-relative:page;mso-height-relative:page;" filled="f" stroked="t" coordsize="21600,21600" o:gfxdata="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Vx2IXXAAAACQEAAA8AAAAAAAAAAQAgAAAAIgAA&#10;AGRycy9kb3ducmV2LnhtbFBLAQIUABQAAAAIAIdO4kD3jSiSCQIAAPQDAAAOAAAAAAAAAAEAIAAA&#10;ACYBAABkcnMvZTJvRG9jLnhtbFBLBQYAAAAABgAGAFkBAACh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288925</wp:posOffset>
                      </wp:positionH>
                      <wp:positionV relativeFrom="paragraph">
                        <wp:posOffset>384810</wp:posOffset>
                      </wp:positionV>
                      <wp:extent cx="441960" cy="244475"/>
                      <wp:effectExtent l="4445" t="5080" r="10795" b="17145"/>
                      <wp:wrapNone/>
                      <wp:docPr id="62" name="矩形 62"/>
                      <wp:cNvGraphicFramePr/>
                      <a:graphic xmlns:a="http://schemas.openxmlformats.org/drawingml/2006/main">
                        <a:graphicData uri="http://schemas.microsoft.com/office/word/2010/wordprocessingShape">
                          <wps:wsp>
                            <wps:cNvSpPr/>
                            <wps:spPr>
                              <a:xfrm>
                                <a:off x="0" y="0"/>
                                <a:ext cx="441960" cy="244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6"/>
                                      <w:szCs w:val="16"/>
                                    </w:rPr>
                                  </w:pPr>
                                  <w:r>
                                    <w:rPr>
                                      <w:rFonts w:hint="eastAsia"/>
                                      <w:sz w:val="16"/>
                                      <w:szCs w:val="16"/>
                                    </w:rPr>
                                    <w:t>审查</w:t>
                                  </w:r>
                                </w:p>
                              </w:txbxContent>
                            </wps:txbx>
                            <wps:bodyPr upright="1"/>
                          </wps:wsp>
                        </a:graphicData>
                      </a:graphic>
                    </wp:anchor>
                  </w:drawing>
                </mc:Choice>
                <mc:Fallback>
                  <w:pict>
                    <v:rect id="_x0000_s1026" o:spid="_x0000_s1026" o:spt="1" style="position:absolute;left:0pt;margin-left:22.75pt;margin-top:30.3pt;height:19.25pt;width:34.8pt;z-index:251662336;mso-width-relative:page;mso-height-relative:page;" fillcolor="#FFFFFF" filled="t" stroked="t" coordsize="21600,21600" o:gfxdata="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wYhPtYAAAAIAQAADwAAAAAAAAABACAAAAAiAAAAZHJz&#10;L2Rvd25yZXYueG1sUEsBAhQAFAAAAAgAh07iQJ76q0kGAgAAOAQAAA4AAAAAAAAAAQAgAAAAJQEA&#10;AGRycy9lMm9Eb2MueG1sUEsFBgAAAAAGAAYAWQEAAJ0FAAAAAA==&#10;">
                      <v:fill on="t" focussize="0,0"/>
                      <v:stroke color="#000000" joinstyle="miter"/>
                      <v:imagedata o:title=""/>
                      <o:lock v:ext="edit" aspectratio="f"/>
                      <v:textbox>
                        <w:txbxContent>
                          <w:p>
                            <w:pPr>
                              <w:spacing w:line="0" w:lineRule="atLeast"/>
                              <w:rPr>
                                <w:sz w:val="16"/>
                                <w:szCs w:val="16"/>
                              </w:rPr>
                            </w:pPr>
                            <w:r>
                              <w:rPr>
                                <w:rFonts w:hint="eastAsia"/>
                                <w:sz w:val="16"/>
                                <w:szCs w:val="16"/>
                              </w:rPr>
                              <w:t>审查</w:t>
                            </w:r>
                          </w:p>
                        </w:txbxContent>
                      </v:textbox>
                    </v:rect>
                  </w:pict>
                </mc:Fallback>
              </mc:AlternateContent>
            </w:r>
          </w:p>
        </w:tc>
        <w:tc>
          <w:tcPr>
            <w:tcW w:w="853" w:type="dxa"/>
            <w:shd w:val="clear" w:color="auto" w:fill="DAEEF3" w:themeFill="accent5" w:themeFillTint="33"/>
          </w:tcPr>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89535</wp:posOffset>
                      </wp:positionH>
                      <wp:positionV relativeFrom="paragraph">
                        <wp:posOffset>447675</wp:posOffset>
                      </wp:positionV>
                      <wp:extent cx="347345" cy="395605"/>
                      <wp:effectExtent l="4445" t="4445" r="10160" b="19050"/>
                      <wp:wrapNone/>
                      <wp:docPr id="64" name="矩形 64"/>
                      <wp:cNvGraphicFramePr/>
                      <a:graphic xmlns:a="http://schemas.openxmlformats.org/drawingml/2006/main">
                        <a:graphicData uri="http://schemas.microsoft.com/office/word/2010/wordprocessingShape">
                          <wps:wsp>
                            <wps:cNvSpPr/>
                            <wps:spPr>
                              <a:xfrm>
                                <a:off x="0" y="0"/>
                                <a:ext cx="347345" cy="395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6"/>
                                      <w:szCs w:val="16"/>
                                    </w:rPr>
                                  </w:pPr>
                                  <w:r>
                                    <w:rPr>
                                      <w:rFonts w:hint="eastAsia"/>
                                      <w:sz w:val="16"/>
                                      <w:szCs w:val="16"/>
                                    </w:rPr>
                                    <w:t>审批</w:t>
                                  </w:r>
                                </w:p>
                              </w:txbxContent>
                            </wps:txbx>
                            <wps:bodyPr upright="1"/>
                          </wps:wsp>
                        </a:graphicData>
                      </a:graphic>
                    </wp:anchor>
                  </w:drawing>
                </mc:Choice>
                <mc:Fallback>
                  <w:pict>
                    <v:rect id="_x0000_s1026" o:spid="_x0000_s1026" o:spt="1" style="position:absolute;left:0pt;margin-left:7.05pt;margin-top:35.25pt;height:31.15pt;width:27.35pt;z-index:251664384;mso-width-relative:page;mso-height-relative:page;" fillcolor="#FFFFFF" filled="t" stroked="t" coordsize="21600,21600" o:gfxdata="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pGxW1gAAAAgBAAAPAAAAAAAAAAEAIAAAACIAAABkcnMv&#10;ZG93bnJldi54bWxQSwECFAAUAAAACACHTuJAPMrtLgUCAAA4BAAADgAAAAAAAAABACAAAAAlAQAA&#10;ZHJzL2Uyb0RvYy54bWxQSwUGAAAAAAYABgBZAQAAnAUAAAAA&#10;">
                      <v:fill on="t" focussize="0,0"/>
                      <v:stroke color="#000000" joinstyle="miter"/>
                      <v:imagedata o:title=""/>
                      <o:lock v:ext="edit" aspectratio="f"/>
                      <v:textbox>
                        <w:txbxContent>
                          <w:p>
                            <w:pPr>
                              <w:spacing w:line="0" w:lineRule="atLeast"/>
                              <w:rPr>
                                <w:sz w:val="16"/>
                                <w:szCs w:val="16"/>
                              </w:rPr>
                            </w:pPr>
                            <w:r>
                              <w:rPr>
                                <w:rFonts w:hint="eastAsia"/>
                                <w:sz w:val="16"/>
                                <w:szCs w:val="16"/>
                              </w:rPr>
                              <w:t>审批</w:t>
                            </w:r>
                          </w:p>
                        </w:txbxContent>
                      </v:textbox>
                    </v:rect>
                  </w:pict>
                </mc:Fallback>
              </mc:AlternateContent>
            </w:r>
          </w:p>
        </w:tc>
        <w:tc>
          <w:tcPr>
            <w:tcW w:w="853" w:type="dxa"/>
            <w:shd w:val="clear" w:color="auto" w:fill="DAEEF3" w:themeFill="accent5" w:themeFillTint="33"/>
          </w:tcPr>
          <w:p>
            <w:pPr>
              <w:rPr>
                <w:rFonts w:hint="default" w:ascii="Times New Roman" w:hAnsi="Times New Roman" w:cs="Times New Roma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023" w:hRule="atLeast"/>
        </w:trPr>
        <w:tc>
          <w:tcPr>
            <w:tcW w:w="700" w:type="dxa"/>
            <w:tcBorders>
              <w:left w:val="single" w:color="FFFFFF" w:themeColor="background1" w:sz="4" w:space="0"/>
            </w:tcBorders>
            <w:shd w:val="clear" w:color="auto" w:fill="4BACC6" w:themeFill="accent5"/>
          </w:tcPr>
          <w:p>
            <w:pPr>
              <w:rPr>
                <w:rFonts w:hint="default" w:ascii="Times New Roman" w:hAnsi="Times New Roman" w:cs="Times New Roman"/>
                <w:b/>
                <w:bCs/>
                <w:color w:val="FFFFFF" w:themeColor="background1"/>
                <w14:textFill>
                  <w14:solidFill>
                    <w14:schemeClr w14:val="bg1"/>
                  </w14:solidFill>
                </w14:textFill>
              </w:rPr>
            </w:pPr>
          </w:p>
          <w:p>
            <w:pPr>
              <w:rPr>
                <w:rFonts w:hint="default" w:ascii="Times New Roman" w:hAnsi="Times New Roman" w:cs="Times New Roman"/>
                <w:b/>
                <w:bCs/>
                <w:color w:val="FFFFFF" w:themeColor="background1"/>
                <w14:textFill>
                  <w14:solidFill>
                    <w14:schemeClr w14:val="bg1"/>
                  </w14:solidFill>
                </w14:textFill>
              </w:rPr>
            </w:pPr>
          </w:p>
          <w:p>
            <w:pPr>
              <w:rPr>
                <w:rFonts w:hint="default" w:ascii="Times New Roman" w:hAnsi="Times New Roman" w:cs="Times New Roman"/>
                <w:b/>
                <w:bCs/>
                <w:color w:val="FFFFFF" w:themeColor="background1"/>
                <w14:textFill>
                  <w14:solidFill>
                    <w14:schemeClr w14:val="bg1"/>
                  </w14:solidFill>
                </w14:textFill>
              </w:rPr>
            </w:pPr>
          </w:p>
          <w:p>
            <w:pPr>
              <w:jc w:val="center"/>
              <w:rPr>
                <w:rFonts w:hint="default" w:ascii="Times New Roman" w:hAnsi="Times New Roman" w:cs="Times New Roman"/>
                <w:b/>
                <w:bCs/>
                <w:color w:val="FFFFFF" w:themeColor="background1"/>
                <w14:textFill>
                  <w14:solidFill>
                    <w14:schemeClr w14:val="bg1"/>
                  </w14:solidFill>
                </w14:textFill>
              </w:rPr>
            </w:pPr>
            <w:r>
              <w:rPr>
                <w:rFonts w:hint="default" w:ascii="Times New Roman" w:hAnsi="Times New Roman" w:cs="Times New Roman"/>
                <w:b/>
                <w:bCs/>
                <w:color w:val="FFFFFF" w:themeColor="background1"/>
                <w14:textFill>
                  <w14:solidFill>
                    <w14:schemeClr w14:val="bg1"/>
                  </w14:solidFill>
                </w14:textFill>
              </w:rPr>
              <w:t>预算审核</w:t>
            </w:r>
          </w:p>
          <w:p>
            <w:pPr>
              <w:jc w:val="both"/>
              <w:rPr>
                <w:rFonts w:hint="default" w:ascii="Times New Roman" w:hAnsi="Times New Roman" w:cs="Times New Roman"/>
                <w:b/>
                <w:bCs/>
                <w:color w:val="FFFFFF" w:themeColor="background1"/>
                <w14:textFill>
                  <w14:solidFill>
                    <w14:schemeClr w14:val="bg1"/>
                  </w14:solidFill>
                </w14:textFill>
              </w:rPr>
            </w:pPr>
          </w:p>
          <w:p>
            <w:pPr>
              <w:jc w:val="both"/>
              <w:rPr>
                <w:rFonts w:hint="default" w:ascii="Times New Roman" w:hAnsi="Times New Roman" w:cs="Times New Roman"/>
                <w:b/>
                <w:bCs/>
                <w:color w:val="FFFFFF" w:themeColor="background1"/>
                <w14:textFill>
                  <w14:solidFill>
                    <w14:schemeClr w14:val="bg1"/>
                  </w14:solidFill>
                </w14:textFill>
              </w:rPr>
            </w:pPr>
          </w:p>
          <w:p>
            <w:pPr>
              <w:jc w:val="both"/>
              <w:rPr>
                <w:rFonts w:hint="default" w:ascii="Times New Roman" w:hAnsi="Times New Roman" w:cs="Times New Roman"/>
                <w:b/>
                <w:bCs/>
                <w:color w:val="FFFFFF" w:themeColor="background1"/>
                <w14:textFill>
                  <w14:solidFill>
                    <w14:schemeClr w14:val="bg1"/>
                  </w14:solidFill>
                </w14:textFill>
              </w:rPr>
            </w:pPr>
          </w:p>
        </w:tc>
        <w:tc>
          <w:tcPr>
            <w:tcW w:w="975" w:type="dxa"/>
            <w:shd w:val="clear" w:color="auto" w:fill="B6DDE8" w:themeFill="accent5" w:themeFillTint="66"/>
          </w:tcPr>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344805</wp:posOffset>
                      </wp:positionH>
                      <wp:positionV relativeFrom="paragraph">
                        <wp:posOffset>1085850</wp:posOffset>
                      </wp:positionV>
                      <wp:extent cx="1586865" cy="635"/>
                      <wp:effectExtent l="0" t="50165" r="13335" b="63500"/>
                      <wp:wrapNone/>
                      <wp:docPr id="76" name="直接连接符 76"/>
                      <wp:cNvGraphicFramePr/>
                      <a:graphic xmlns:a="http://schemas.openxmlformats.org/drawingml/2006/main">
                        <a:graphicData uri="http://schemas.microsoft.com/office/word/2010/wordprocessingShape">
                          <wps:wsp>
                            <wps:cNvCnPr/>
                            <wps:spPr>
                              <a:xfrm>
                                <a:off x="0" y="0"/>
                                <a:ext cx="1586865" cy="635"/>
                              </a:xfrm>
                              <a:prstGeom prst="line">
                                <a:avLst/>
                              </a:prstGeom>
                              <a:ln w="12700"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27.15pt;margin-top:85.5pt;height:0.05pt;width:124.95pt;z-index:251676672;mso-width-relative:page;mso-height-relative:page;" filled="f" stroked="t" coordsize="21600,21600" o:gfxdata="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O6SOtYAAAAKAQAADwAAAAAAAAABACAAAAAiAAAAZHJzL2Rvd25yZXYueG1sUEsBAhQA&#10;FAAAAAgAh07iQF+xbjj0AQAA3gMAAA4AAAAAAAAAAQAgAAAAJQEAAGRycy9lMm9Eb2MueG1sUEsF&#10;BgAAAAAGAAYAWQEAAIsFAAAAAA==&#10;">
                      <v:fill on="f" focussize="0,0"/>
                      <v:stroke weight="1pt"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73600" behindDoc="0" locked="0" layoutInCell="1" allowOverlap="1">
                      <wp:simplePos x="0" y="0"/>
                      <wp:positionH relativeFrom="column">
                        <wp:posOffset>204470</wp:posOffset>
                      </wp:positionH>
                      <wp:positionV relativeFrom="paragraph">
                        <wp:posOffset>396875</wp:posOffset>
                      </wp:positionV>
                      <wp:extent cx="724535" cy="3810"/>
                      <wp:effectExtent l="0" t="47625" r="18415" b="62865"/>
                      <wp:wrapNone/>
                      <wp:docPr id="73" name="直接连接符 73"/>
                      <wp:cNvGraphicFramePr/>
                      <a:graphic xmlns:a="http://schemas.openxmlformats.org/drawingml/2006/main">
                        <a:graphicData uri="http://schemas.microsoft.com/office/word/2010/wordprocessingShape">
                          <wps:wsp>
                            <wps:cNvCnPr/>
                            <wps:spPr>
                              <a:xfrm>
                                <a:off x="0" y="0"/>
                                <a:ext cx="724535" cy="3810"/>
                              </a:xfrm>
                              <a:prstGeom prst="line">
                                <a:avLst/>
                              </a:prstGeom>
                              <a:ln w="12700"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16.1pt;margin-top:31.25pt;height:0.3pt;width:57.05pt;z-index:251673600;mso-width-relative:page;mso-height-relative:page;" filled="f" stroked="t" coordsize="21600,21600" o:gfxdata="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SU/BvXAAAACAEAAA8AAAAAAAAAAQAgAAAAIgAAAGRycy9kb3ducmV2LnhtbFBL&#10;AQIUABQAAAAIAIdO4kDjAS4r9wEAAN4DAAAOAAAAAAAAAAEAIAAAACYBAABkcnMvZTJvRG9jLnht&#10;bFBLBQYAAAAABgAGAFkBAACPBQAAAAA=&#10;">
                      <v:fill on="f" focussize="0,0"/>
                      <v:stroke weight="1pt"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196215</wp:posOffset>
                      </wp:positionH>
                      <wp:positionV relativeFrom="paragraph">
                        <wp:posOffset>-63500</wp:posOffset>
                      </wp:positionV>
                      <wp:extent cx="0" cy="471805"/>
                      <wp:effectExtent l="4445" t="0" r="14605" b="4445"/>
                      <wp:wrapNone/>
                      <wp:docPr id="72" name="直接连接符 72"/>
                      <wp:cNvGraphicFramePr/>
                      <a:graphic xmlns:a="http://schemas.openxmlformats.org/drawingml/2006/main">
                        <a:graphicData uri="http://schemas.microsoft.com/office/word/2010/wordprocessingShape">
                          <wps:wsp>
                            <wps:cNvCnPr/>
                            <wps:spPr>
                              <a:xfrm>
                                <a:off x="0" y="0"/>
                                <a:ext cx="0" cy="4718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45pt;margin-top:-5pt;height:37.15pt;width:0pt;z-index:251672576;mso-width-relative:page;mso-height-relative:page;" filled="f" stroked="t" coordsize="21600,21600" o:gfxdata="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aZz5rV&#10;AAAACAEAAA8AAAAAAAAAAQAgAAAAIgAAAGRycy9kb3ducmV2LnhtbFBLAQIUABQAAAAIAIdO4kDp&#10;IUVV6gEAANkDAAAOAAAAAAAAAAEAIAAAACQBAABkcnMvZTJvRG9jLnhtbFBLBQYAAAAABgAGAFkB&#10;AACABQAAAAA=&#10;">
                      <v:fill on="f" focussize="0,0"/>
                      <v:stroke color="#000000" joinstyle="round"/>
                      <v:imagedata o:title=""/>
                      <o:lock v:ext="edit" aspectratio="f"/>
                    </v:line>
                  </w:pict>
                </mc:Fallback>
              </mc:AlternateContent>
            </w:r>
          </w:p>
        </w:tc>
        <w:tc>
          <w:tcPr>
            <w:tcW w:w="1937" w:type="dxa"/>
            <w:shd w:val="clear" w:color="auto" w:fill="B6DDE8" w:themeFill="accent5" w:themeFillTint="66"/>
          </w:tcPr>
          <w:p>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95104" behindDoc="1" locked="0" layoutInCell="1" allowOverlap="1">
                  <wp:simplePos x="0" y="0"/>
                  <wp:positionH relativeFrom="column">
                    <wp:posOffset>520065</wp:posOffset>
                  </wp:positionH>
                  <wp:positionV relativeFrom="margin">
                    <wp:posOffset>1905635</wp:posOffset>
                  </wp:positionV>
                  <wp:extent cx="118110" cy="118110"/>
                  <wp:effectExtent l="0" t="0" r="15240" b="15240"/>
                  <wp:wrapThrough wrapText="bothSides">
                    <wp:wrapPolygon>
                      <wp:start x="0" y="0"/>
                      <wp:lineTo x="0" y="18000"/>
                      <wp:lineTo x="18000" y="18000"/>
                      <wp:lineTo x="18000" y="0"/>
                      <wp:lineTo x="0" y="0"/>
                    </wp:wrapPolygon>
                  </wp:wrapThrough>
                  <wp:docPr id="12" name="图片 12" descr="31393935333132353b31393939353539383b5e8f53f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1393935333132353b31393939353539383b5e8f53f735"/>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18110" cy="118110"/>
                          </a:xfrm>
                          <a:prstGeom prst="rect">
                            <a:avLst/>
                          </a:prstGeom>
                        </pic:spPr>
                      </pic:pic>
                    </a:graphicData>
                  </a:graphic>
                </wp:anchor>
              </w:drawing>
            </w:r>
            <w:r>
              <w:rPr>
                <w:rFonts w:hint="default" w:ascii="Times New Roman" w:hAnsi="Times New Roman" w:cs="Times New Roman"/>
              </w:rPr>
              <w:drawing>
                <wp:anchor distT="0" distB="0" distL="114300" distR="114300" simplePos="0" relativeHeight="251694080" behindDoc="1" locked="0" layoutInCell="1" allowOverlap="1">
                  <wp:simplePos x="0" y="0"/>
                  <wp:positionH relativeFrom="column">
                    <wp:posOffset>394335</wp:posOffset>
                  </wp:positionH>
                  <wp:positionV relativeFrom="margin">
                    <wp:posOffset>1113155</wp:posOffset>
                  </wp:positionV>
                  <wp:extent cx="117475" cy="117475"/>
                  <wp:effectExtent l="0" t="0" r="15875" b="15875"/>
                  <wp:wrapThrough wrapText="bothSides">
                    <wp:wrapPolygon>
                      <wp:start x="0" y="0"/>
                      <wp:lineTo x="0" y="18097"/>
                      <wp:lineTo x="18097" y="18097"/>
                      <wp:lineTo x="18097" y="0"/>
                      <wp:lineTo x="0" y="0"/>
                    </wp:wrapPolygon>
                  </wp:wrapThrough>
                  <wp:docPr id="11" name="图片 11" descr="31393935333132353b31393939353539373b5e8f53f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1393935333132353b31393939353539373b5e8f53f734"/>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17475" cy="117475"/>
                          </a:xfrm>
                          <a:prstGeom prst="rect">
                            <a:avLst/>
                          </a:prstGeom>
                        </pic:spPr>
                      </pic:pic>
                    </a:graphicData>
                  </a:graphic>
                </wp:anchor>
              </w:drawing>
            </w:r>
            <w:r>
              <w:rPr>
                <w:rFonts w:hint="default" w:ascii="Times New Roman" w:hAnsi="Times New Roman" w:cs="Times New Roman"/>
              </w:rPr>
              <w:drawing>
                <wp:anchor distT="0" distB="0" distL="114300" distR="114300" simplePos="0" relativeHeight="251693056" behindDoc="1" locked="0" layoutInCell="1" allowOverlap="1">
                  <wp:simplePos x="0" y="0"/>
                  <wp:positionH relativeFrom="column">
                    <wp:posOffset>-4445</wp:posOffset>
                  </wp:positionH>
                  <wp:positionV relativeFrom="margin">
                    <wp:posOffset>439420</wp:posOffset>
                  </wp:positionV>
                  <wp:extent cx="118110" cy="118110"/>
                  <wp:effectExtent l="0" t="0" r="15240" b="15240"/>
                  <wp:wrapThrough wrapText="bothSides">
                    <wp:wrapPolygon>
                      <wp:start x="0" y="0"/>
                      <wp:lineTo x="0" y="18000"/>
                      <wp:lineTo x="18000" y="18000"/>
                      <wp:lineTo x="18000" y="0"/>
                      <wp:lineTo x="0" y="0"/>
                    </wp:wrapPolygon>
                  </wp:wrapThrough>
                  <wp:docPr id="10" name="图片 10" descr="31393935333132353b31393939353539363b5e8f53f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1393935333132353b31393939353539363b5e8f53f733"/>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18110" cy="118110"/>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79744" behindDoc="0" locked="0" layoutInCell="1" allowOverlap="1">
                      <wp:simplePos x="0" y="0"/>
                      <wp:positionH relativeFrom="column">
                        <wp:posOffset>665480</wp:posOffset>
                      </wp:positionH>
                      <wp:positionV relativeFrom="paragraph">
                        <wp:posOffset>802005</wp:posOffset>
                      </wp:positionV>
                      <wp:extent cx="11430" cy="1704340"/>
                      <wp:effectExtent l="27305" t="0" r="37465" b="10160"/>
                      <wp:wrapNone/>
                      <wp:docPr id="81" name="直接箭头连接符 81"/>
                      <wp:cNvGraphicFramePr/>
                      <a:graphic xmlns:a="http://schemas.openxmlformats.org/drawingml/2006/main">
                        <a:graphicData uri="http://schemas.microsoft.com/office/word/2010/wordprocessingShape">
                          <wps:wsp>
                            <wps:cNvCnPr/>
                            <wps:spPr>
                              <a:xfrm>
                                <a:off x="0" y="0"/>
                                <a:ext cx="11430" cy="170434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2.4pt;margin-top:63.15pt;height:134.2pt;width:0.9pt;z-index:251679744;mso-width-relative:page;mso-height-relative:page;" filled="f" stroked="t" coordsize="21600,21600" o:gfxdata="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GomONoAAAALAQAADwAAAAAA&#10;AAABACAAAAAiAAAAZHJzL2Rvd25yZXYueG1sUEsBAhQAFAAAAAgAh07iQPd5veQRAgAABAQAAA4A&#10;AAAAAAAAAQAgAAAAKQEAAGRycy9lMm9Eb2MueG1sUEsFBgAAAAAGAAYAWQEAAKw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520065</wp:posOffset>
                      </wp:positionH>
                      <wp:positionV relativeFrom="paragraph">
                        <wp:posOffset>2508885</wp:posOffset>
                      </wp:positionV>
                      <wp:extent cx="1274445" cy="533400"/>
                      <wp:effectExtent l="4445" t="4445" r="16510" b="14605"/>
                      <wp:wrapNone/>
                      <wp:docPr id="80" name="矩形 80"/>
                      <wp:cNvGraphicFramePr/>
                      <a:graphic xmlns:a="http://schemas.openxmlformats.org/drawingml/2006/main">
                        <a:graphicData uri="http://schemas.microsoft.com/office/word/2010/wordprocessingShape">
                          <wps:wsp>
                            <wps:cNvSpPr/>
                            <wps:spPr>
                              <a:xfrm>
                                <a:off x="0" y="0"/>
                                <a:ext cx="1274445" cy="533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6"/>
                                      <w:szCs w:val="16"/>
                                    </w:rPr>
                                  </w:pPr>
                                  <w:r>
                                    <w:rPr>
                                      <w:rFonts w:hint="eastAsia"/>
                                      <w:sz w:val="16"/>
                                      <w:szCs w:val="16"/>
                                    </w:rPr>
                                    <w:t>财务部门会同</w:t>
                                  </w:r>
                                  <w:r>
                                    <w:rPr>
                                      <w:rFonts w:hint="eastAsia"/>
                                      <w:sz w:val="16"/>
                                      <w:szCs w:val="16"/>
                                      <w:lang w:val="en-US" w:eastAsia="zh-CN"/>
                                    </w:rPr>
                                    <w:t>经费</w:t>
                                  </w:r>
                                  <w:r>
                                    <w:rPr>
                                      <w:rFonts w:hint="eastAsia"/>
                                      <w:sz w:val="16"/>
                                      <w:szCs w:val="16"/>
                                    </w:rPr>
                                    <w:t>归口</w:t>
                                  </w:r>
                                  <w:r>
                                    <w:rPr>
                                      <w:rFonts w:hint="eastAsia"/>
                                      <w:sz w:val="16"/>
                                      <w:szCs w:val="16"/>
                                      <w:lang w:val="en-US" w:eastAsia="zh-CN"/>
                                    </w:rPr>
                                    <w:t>统筹</w:t>
                                  </w:r>
                                  <w:r>
                                    <w:rPr>
                                      <w:rFonts w:hint="eastAsia"/>
                                      <w:sz w:val="16"/>
                                      <w:szCs w:val="16"/>
                                    </w:rPr>
                                    <w:t>部门对年度预算计算初稿进行再次审核</w:t>
                                  </w:r>
                                </w:p>
                              </w:txbxContent>
                            </wps:txbx>
                            <wps:bodyPr upright="1"/>
                          </wps:wsp>
                        </a:graphicData>
                      </a:graphic>
                    </wp:anchor>
                  </w:drawing>
                </mc:Choice>
                <mc:Fallback>
                  <w:pict>
                    <v:rect id="_x0000_s1026" o:spid="_x0000_s1026" o:spt="1" style="position:absolute;left:0pt;margin-left:40.95pt;margin-top:197.55pt;height:42pt;width:100.35pt;z-index:251678720;mso-width-relative:page;mso-height-relative:page;" fillcolor="#FFFFFF" filled="t" stroked="t" coordsize="21600,21600" o:gfxdata="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I8vcdkAAAAKAQAADwAAAAAAAAABACAAAAAi&#10;AAAAZHJzL2Rvd25yZXYueG1sUEsBAhQAFAAAAAgAh07iQD5Yat0JAgAAOQQAAA4AAAAAAAAAAQAg&#10;AAAAKAEAAGRycy9lMm9Eb2MueG1sUEsFBgAAAAAGAAYAWQEAAKMFAAAAAA==&#10;">
                      <v:fill on="t" focussize="0,0"/>
                      <v:stroke color="#000000" joinstyle="miter"/>
                      <v:imagedata o:title=""/>
                      <o:lock v:ext="edit" aspectratio="f"/>
                      <v:textbox>
                        <w:txbxContent>
                          <w:p>
                            <w:pPr>
                              <w:spacing w:line="0" w:lineRule="atLeast"/>
                              <w:rPr>
                                <w:sz w:val="16"/>
                                <w:szCs w:val="16"/>
                              </w:rPr>
                            </w:pPr>
                            <w:r>
                              <w:rPr>
                                <w:rFonts w:hint="eastAsia"/>
                                <w:sz w:val="16"/>
                                <w:szCs w:val="16"/>
                              </w:rPr>
                              <w:t>财务部门会同</w:t>
                            </w:r>
                            <w:r>
                              <w:rPr>
                                <w:rFonts w:hint="eastAsia"/>
                                <w:sz w:val="16"/>
                                <w:szCs w:val="16"/>
                                <w:lang w:val="en-US" w:eastAsia="zh-CN"/>
                              </w:rPr>
                              <w:t>经费</w:t>
                            </w:r>
                            <w:r>
                              <w:rPr>
                                <w:rFonts w:hint="eastAsia"/>
                                <w:sz w:val="16"/>
                                <w:szCs w:val="16"/>
                              </w:rPr>
                              <w:t>归口</w:t>
                            </w:r>
                            <w:r>
                              <w:rPr>
                                <w:rFonts w:hint="eastAsia"/>
                                <w:sz w:val="16"/>
                                <w:szCs w:val="16"/>
                                <w:lang w:val="en-US" w:eastAsia="zh-CN"/>
                              </w:rPr>
                              <w:t>统筹</w:t>
                            </w:r>
                            <w:r>
                              <w:rPr>
                                <w:rFonts w:hint="eastAsia"/>
                                <w:sz w:val="16"/>
                                <w:szCs w:val="16"/>
                              </w:rPr>
                              <w:t>部门对年度预算计算初稿进行再次审核</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320040</wp:posOffset>
                      </wp:positionH>
                      <wp:positionV relativeFrom="paragraph">
                        <wp:posOffset>253365</wp:posOffset>
                      </wp:positionV>
                      <wp:extent cx="695325" cy="533400"/>
                      <wp:effectExtent l="4445" t="4445" r="5080" b="14605"/>
                      <wp:wrapNone/>
                      <wp:docPr id="74" name="矩形 74"/>
                      <wp:cNvGraphicFramePr/>
                      <a:graphic xmlns:a="http://schemas.openxmlformats.org/drawingml/2006/main">
                        <a:graphicData uri="http://schemas.microsoft.com/office/word/2010/wordprocessingShape">
                          <wps:wsp>
                            <wps:cNvSpPr/>
                            <wps:spPr>
                              <a:xfrm>
                                <a:off x="0" y="0"/>
                                <a:ext cx="695325" cy="533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6"/>
                                      <w:szCs w:val="16"/>
                                    </w:rPr>
                                  </w:pPr>
                                  <w:r>
                                    <w:rPr>
                                      <w:rFonts w:hint="eastAsia"/>
                                      <w:sz w:val="16"/>
                                      <w:szCs w:val="16"/>
                                    </w:rPr>
                                    <w:t>审核合理性、必要性、可行性</w:t>
                                  </w:r>
                                </w:p>
                              </w:txbxContent>
                            </wps:txbx>
                            <wps:bodyPr upright="1"/>
                          </wps:wsp>
                        </a:graphicData>
                      </a:graphic>
                    </wp:anchor>
                  </w:drawing>
                </mc:Choice>
                <mc:Fallback>
                  <w:pict>
                    <v:rect id="_x0000_s1026" o:spid="_x0000_s1026" o:spt="1" style="position:absolute;left:0pt;margin-left:25.2pt;margin-top:19.95pt;height:42pt;width:54.75pt;z-index:251674624;mso-width-relative:page;mso-height-relative:page;" fillcolor="#FFFFFF" filled="t" stroked="t" coordsize="21600,21600" o:gfxdata="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Oi9YtYAAAAJAQAADwAAAAAAAAABACAAAAAiAAAA&#10;ZHJzL2Rvd25yZXYueG1sUEsBAhQAFAAAAAgAh07iQGWm618JAgAAOAQAAA4AAAAAAAAAAQAgAAAA&#10;JQEAAGRycy9lMm9Eb2MueG1sUEsFBgAAAAAGAAYAWQEAAKAFAAAAAA==&#10;">
                      <v:fill on="t" focussize="0,0"/>
                      <v:stroke color="#000000" joinstyle="miter"/>
                      <v:imagedata o:title=""/>
                      <o:lock v:ext="edit" aspectratio="f"/>
                      <v:textbox>
                        <w:txbxContent>
                          <w:p>
                            <w:pPr>
                              <w:spacing w:line="0" w:lineRule="atLeast"/>
                              <w:rPr>
                                <w:sz w:val="16"/>
                                <w:szCs w:val="16"/>
                              </w:rPr>
                            </w:pPr>
                            <w:r>
                              <w:rPr>
                                <w:rFonts w:hint="eastAsia"/>
                                <w:sz w:val="16"/>
                                <w:szCs w:val="16"/>
                              </w:rPr>
                              <w:t>审核合理性、必要性、可行性</w:t>
                            </w:r>
                          </w:p>
                        </w:txbxContent>
                      </v:textbox>
                    </v:rect>
                  </w:pict>
                </mc:Fallback>
              </mc:AlternateContent>
            </w:r>
          </w:p>
        </w:tc>
        <w:tc>
          <w:tcPr>
            <w:tcW w:w="1500" w:type="dxa"/>
            <w:shd w:val="clear" w:color="auto" w:fill="B6DDE8" w:themeFill="accent5" w:themeFillTint="66"/>
          </w:tcPr>
          <w:p>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96128" behindDoc="1" locked="0" layoutInCell="1" allowOverlap="1">
                  <wp:simplePos x="0" y="0"/>
                  <wp:positionH relativeFrom="column">
                    <wp:posOffset>447675</wp:posOffset>
                  </wp:positionH>
                  <wp:positionV relativeFrom="margin">
                    <wp:posOffset>2168525</wp:posOffset>
                  </wp:positionV>
                  <wp:extent cx="118110" cy="118110"/>
                  <wp:effectExtent l="0" t="0" r="15240" b="15240"/>
                  <wp:wrapThrough wrapText="bothSides">
                    <wp:wrapPolygon>
                      <wp:start x="0" y="0"/>
                      <wp:lineTo x="0" y="18000"/>
                      <wp:lineTo x="18000" y="18000"/>
                      <wp:lineTo x="18000" y="0"/>
                      <wp:lineTo x="0" y="0"/>
                    </wp:wrapPolygon>
                  </wp:wrapThrough>
                  <wp:docPr id="14" name="图片 14" descr="31393935333132353b31393939353539383b5e8f53f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1393935333132353b31393939353539383b5e8f53f735"/>
                          <pic:cNvPicPr>
                            <a:picLocks noChangeAspect="1"/>
                          </pic:cNvPicPr>
                        </pic:nvPicPr>
                        <pic:blipFill>
                          <a:blip r:embed="rId14">
                            <a:extLst>
                              <a:ext uri="{96DAC541-7B7A-43D3-8B79-37D633B846F1}">
                                <asvg:svgBlip xmlns:asvg="http://schemas.microsoft.com/office/drawing/2016/SVG/main" r:embed="rId20"/>
                              </a:ext>
                            </a:extLst>
                          </a:blip>
                          <a:stretch>
                            <a:fillRect/>
                          </a:stretch>
                        </pic:blipFill>
                        <pic:spPr>
                          <a:xfrm>
                            <a:off x="0" y="0"/>
                            <a:ext cx="118110" cy="118110"/>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81792" behindDoc="0" locked="0" layoutInCell="1" allowOverlap="1">
                      <wp:simplePos x="0" y="0"/>
                      <wp:positionH relativeFrom="column">
                        <wp:posOffset>560705</wp:posOffset>
                      </wp:positionH>
                      <wp:positionV relativeFrom="paragraph">
                        <wp:posOffset>2753360</wp:posOffset>
                      </wp:positionV>
                      <wp:extent cx="715010" cy="1270"/>
                      <wp:effectExtent l="0" t="50800" r="8890" b="62230"/>
                      <wp:wrapNone/>
                      <wp:docPr id="83" name="直接连接符 83"/>
                      <wp:cNvGraphicFramePr/>
                      <a:graphic xmlns:a="http://schemas.openxmlformats.org/drawingml/2006/main">
                        <a:graphicData uri="http://schemas.microsoft.com/office/word/2010/wordprocessingShape">
                          <wps:wsp>
                            <wps:cNvCnPr>
                              <a:endCxn id="84" idx="1"/>
                            </wps:cNvCnPr>
                            <wps:spPr>
                              <a:xfrm flipV="1">
                                <a:off x="0" y="0"/>
                                <a:ext cx="715010" cy="1270"/>
                              </a:xfrm>
                              <a:prstGeom prst="line">
                                <a:avLst/>
                              </a:prstGeom>
                              <a:ln w="12700"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flip:y;margin-left:44.15pt;margin-top:216.8pt;height:0.1pt;width:56.3pt;z-index:251681792;mso-width-relative:page;mso-height-relative:page;" filled="f" stroked="t" coordsize="21600,21600" o:gfxdata="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ZC3+/ZAAAACgEAAA8AAAAAAAAAAQAgAAAA&#10;IgAAAGRycy9kb3ducmV2LnhtbFBLAQIUABQAAAAIAIdO4kB0N2FACgIAABAEAAAOAAAAAAAAAAEA&#10;IAAAACgBAABkcnMvZTJvRG9jLnhtbFBLBQYAAAAABgAGAFkBAACkBQAAAAA=&#10;">
                      <v:fill on="f" focussize="0,0"/>
                      <v:stroke weight="1pt"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431165</wp:posOffset>
                      </wp:positionH>
                      <wp:positionV relativeFrom="paragraph">
                        <wp:posOffset>1993900</wp:posOffset>
                      </wp:positionV>
                      <wp:extent cx="4445" cy="478155"/>
                      <wp:effectExtent l="34290" t="0" r="37465" b="17145"/>
                      <wp:wrapNone/>
                      <wp:docPr id="82" name="直接箭头连接符 82"/>
                      <wp:cNvGraphicFramePr/>
                      <a:graphic xmlns:a="http://schemas.openxmlformats.org/drawingml/2006/main">
                        <a:graphicData uri="http://schemas.microsoft.com/office/word/2010/wordprocessingShape">
                          <wps:wsp>
                            <wps:cNvCnPr>
                              <a:stCxn id="77" idx="2"/>
                            </wps:cNvCnPr>
                            <wps:spPr>
                              <a:xfrm>
                                <a:off x="0" y="0"/>
                                <a:ext cx="4445" cy="47815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95pt;margin-top:157pt;height:37.65pt;width:0.35pt;z-index:251680768;mso-width-relative:page;mso-height-relative:page;" filled="f" stroked="t" coordsize="21600,21600" o:gfxdata="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zn7+fZAAAA&#10;CQEAAA8AAAAAAAAAAQAgAAAAIgAAAGRycy9kb3ducmV2LnhtbFBLAQIUABQAAAAIAIdO4kCF8i7r&#10;HAIAACkEAAAOAAAAAAAAAAEAIAAAACgBAABkcnMvZTJvRG9jLnhtbFBLBQYAAAAABgAGAFkBAAC2&#10;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77696" behindDoc="0" locked="0" layoutInCell="1" allowOverlap="1">
                      <wp:simplePos x="0" y="0"/>
                      <wp:positionH relativeFrom="column">
                        <wp:posOffset>83185</wp:posOffset>
                      </wp:positionH>
                      <wp:positionV relativeFrom="paragraph">
                        <wp:posOffset>762635</wp:posOffset>
                      </wp:positionV>
                      <wp:extent cx="695325" cy="1231265"/>
                      <wp:effectExtent l="4445" t="4445" r="5080" b="21590"/>
                      <wp:wrapNone/>
                      <wp:docPr id="77" name="矩形 77"/>
                      <wp:cNvGraphicFramePr/>
                      <a:graphic xmlns:a="http://schemas.openxmlformats.org/drawingml/2006/main">
                        <a:graphicData uri="http://schemas.microsoft.com/office/word/2010/wordprocessingShape">
                          <wps:wsp>
                            <wps:cNvSpPr/>
                            <wps:spPr>
                              <a:xfrm>
                                <a:off x="0" y="0"/>
                                <a:ext cx="695325" cy="12312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sz w:val="16"/>
                                      <w:szCs w:val="16"/>
                                    </w:rPr>
                                  </w:pPr>
                                  <w:r>
                                    <w:rPr>
                                      <w:rFonts w:hint="eastAsia"/>
                                      <w:sz w:val="16"/>
                                      <w:szCs w:val="16"/>
                                    </w:rPr>
                                    <w:t>审核合规性，预算资金收支平衡，汇总各部门预算形成年度预算计划初稿</w:t>
                                  </w:r>
                                </w:p>
                              </w:txbxContent>
                            </wps:txbx>
                            <wps:bodyPr upright="1"/>
                          </wps:wsp>
                        </a:graphicData>
                      </a:graphic>
                    </wp:anchor>
                  </w:drawing>
                </mc:Choice>
                <mc:Fallback>
                  <w:pict>
                    <v:rect id="_x0000_s1026" o:spid="_x0000_s1026" o:spt="1" style="position:absolute;left:0pt;margin-left:6.55pt;margin-top:60.05pt;height:96.95pt;width:54.75pt;z-index:251677696;mso-width-relative:page;mso-height-relative:page;" fillcolor="#FFFFFF" filled="t" stroked="t" coordsize="21600,21600" o:gfxdata="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7wdNjXAAAACgEAAA8AAAAAAAAAAQAgAAAAIgAAAGRy&#10;cy9kb3ducmV2LnhtbFBLAQIUABQAAAAIAIdO4kCNCvJJBgIAADkEAAAOAAAAAAAAAAEAIAAAACYB&#10;AABkcnMvZTJvRG9jLnhtbFBLBQYAAAAABgAGAFkBAACeBQAAAAA=&#10;">
                      <v:fill on="t" focussize="0,0"/>
                      <v:stroke color="#000000" joinstyle="miter"/>
                      <v:imagedata o:title=""/>
                      <o:lock v:ext="edit" aspectratio="f"/>
                      <v:textbox>
                        <w:txbxContent>
                          <w:p>
                            <w:pPr>
                              <w:spacing w:line="0" w:lineRule="atLeast"/>
                              <w:rPr>
                                <w:sz w:val="16"/>
                                <w:szCs w:val="16"/>
                              </w:rPr>
                            </w:pPr>
                            <w:r>
                              <w:rPr>
                                <w:rFonts w:hint="eastAsia"/>
                                <w:sz w:val="16"/>
                                <w:szCs w:val="16"/>
                              </w:rPr>
                              <w:t>审核合规性，预算资金收支平衡，汇总各部门预算形成年度预算计划初稿</w:t>
                            </w:r>
                          </w:p>
                        </w:txbxContent>
                      </v:textbox>
                    </v:rect>
                  </w:pict>
                </mc:Fallback>
              </mc:AlternateContent>
            </w:r>
          </w:p>
        </w:tc>
        <w:tc>
          <w:tcPr>
            <w:tcW w:w="1704" w:type="dxa"/>
            <w:shd w:val="clear" w:color="auto" w:fill="B6DDE8" w:themeFill="accent5" w:themeFillTint="66"/>
          </w:tcPr>
          <w:p>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97152" behindDoc="1" locked="0" layoutInCell="1" allowOverlap="1">
                  <wp:simplePos x="0" y="0"/>
                  <wp:positionH relativeFrom="column">
                    <wp:posOffset>25400</wp:posOffset>
                  </wp:positionH>
                  <wp:positionV relativeFrom="margin">
                    <wp:posOffset>2769235</wp:posOffset>
                  </wp:positionV>
                  <wp:extent cx="120650" cy="120650"/>
                  <wp:effectExtent l="0" t="0" r="12700" b="12700"/>
                  <wp:wrapThrough wrapText="bothSides">
                    <wp:wrapPolygon>
                      <wp:start x="0" y="0"/>
                      <wp:lineTo x="0" y="18189"/>
                      <wp:lineTo x="18189" y="18189"/>
                      <wp:lineTo x="18189" y="0"/>
                      <wp:lineTo x="0" y="0"/>
                    </wp:wrapPolygon>
                  </wp:wrapThrough>
                  <wp:docPr id="15" name="图片 15" descr="31393935333132353b31393939353539393b5e8f53f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1393935333132353b31393939353539393b5e8f53f736"/>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120650" cy="120650"/>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83840" behindDoc="0" locked="0" layoutInCell="1" allowOverlap="1">
                      <wp:simplePos x="0" y="0"/>
                      <wp:positionH relativeFrom="column">
                        <wp:posOffset>481330</wp:posOffset>
                      </wp:positionH>
                      <wp:positionV relativeFrom="paragraph">
                        <wp:posOffset>2950845</wp:posOffset>
                      </wp:positionV>
                      <wp:extent cx="1270" cy="903605"/>
                      <wp:effectExtent l="4445" t="0" r="13335" b="10795"/>
                      <wp:wrapNone/>
                      <wp:docPr id="4" name="直接连接符 4"/>
                      <wp:cNvGraphicFramePr/>
                      <a:graphic xmlns:a="http://schemas.openxmlformats.org/drawingml/2006/main">
                        <a:graphicData uri="http://schemas.microsoft.com/office/word/2010/wordprocessingShape">
                          <wps:wsp>
                            <wps:cNvCnPr>
                              <a:stCxn id="84" idx="2"/>
                            </wps:cNvCnPr>
                            <wps:spPr>
                              <a:xfrm>
                                <a:off x="0" y="0"/>
                                <a:ext cx="1270" cy="9036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9pt;margin-top:232.35pt;height:71.15pt;width:0.1pt;z-index:251683840;mso-width-relative:page;mso-height-relative:page;" filled="f" stroked="t" coordsize="21600,21600" o:gfxdata="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BunM1wAAAAkBAAAPAAAAAAAAAAEAIAAAACIAAABkcnMvZG93bnJl&#10;di54bWxQSwECFAAUAAAACACHTuJAKegbov4BAAABBAAADgAAAAAAAAABACAAAAAmAQAAZHJzL2Uy&#10;b0RvYy54bWxQSwUGAAAAAAYABgBZAQAAlgU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2816" behindDoc="0" locked="0" layoutInCell="1" allowOverlap="1">
                      <wp:simplePos x="0" y="0"/>
                      <wp:positionH relativeFrom="column">
                        <wp:posOffset>323215</wp:posOffset>
                      </wp:positionH>
                      <wp:positionV relativeFrom="paragraph">
                        <wp:posOffset>2555240</wp:posOffset>
                      </wp:positionV>
                      <wp:extent cx="315595" cy="395605"/>
                      <wp:effectExtent l="4445" t="4445" r="22860" b="19050"/>
                      <wp:wrapNone/>
                      <wp:docPr id="84" name="矩形 84"/>
                      <wp:cNvGraphicFramePr/>
                      <a:graphic xmlns:a="http://schemas.openxmlformats.org/drawingml/2006/main">
                        <a:graphicData uri="http://schemas.microsoft.com/office/word/2010/wordprocessingShape">
                          <wps:wsp>
                            <wps:cNvSpPr/>
                            <wps:spPr>
                              <a:xfrm>
                                <a:off x="0" y="0"/>
                                <a:ext cx="315595" cy="395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rFonts w:hint="eastAsia" w:eastAsia="宋体"/>
                                      <w:sz w:val="16"/>
                                      <w:szCs w:val="16"/>
                                      <w:lang w:val="en-US" w:eastAsia="zh-CN"/>
                                    </w:rPr>
                                  </w:pPr>
                                  <w:r>
                                    <w:rPr>
                                      <w:rFonts w:hint="eastAsia"/>
                                      <w:sz w:val="16"/>
                                      <w:szCs w:val="16"/>
                                    </w:rPr>
                                    <w:t>审</w:t>
                                  </w:r>
                                  <w:r>
                                    <w:rPr>
                                      <w:rFonts w:hint="eastAsia"/>
                                      <w:sz w:val="16"/>
                                      <w:szCs w:val="16"/>
                                      <w:lang w:val="en-US" w:eastAsia="zh-CN"/>
                                    </w:rPr>
                                    <w:t>查</w:t>
                                  </w:r>
                                </w:p>
                              </w:txbxContent>
                            </wps:txbx>
                            <wps:bodyPr upright="1"/>
                          </wps:wsp>
                        </a:graphicData>
                      </a:graphic>
                    </wp:anchor>
                  </w:drawing>
                </mc:Choice>
                <mc:Fallback>
                  <w:pict>
                    <v:rect id="_x0000_s1026" o:spid="_x0000_s1026" o:spt="1" style="position:absolute;left:0pt;margin-left:25.45pt;margin-top:201.2pt;height:31.15pt;width:24.85pt;z-index:251682816;mso-width-relative:page;mso-height-relative:page;" fillcolor="#FFFFFF" filled="t" stroked="t" coordsize="21600,21600" o:gfxdata="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7NM6dcAAAAKAQAADwAAAAAAAAABACAAAAAiAAAAZHJz&#10;L2Rvd25yZXYueG1sUEsBAhQAFAAAAAgAh07iQGLxCHQFAgAAOAQAAA4AAAAAAAAAAQAgAAAAJgEA&#10;AGRycy9lMm9Eb2MueG1sUEsFBgAAAAAGAAYAWQEAAJ0FAAAAAA==&#10;">
                      <v:fill on="t" focussize="0,0"/>
                      <v:stroke color="#000000" joinstyle="miter"/>
                      <v:imagedata o:title=""/>
                      <o:lock v:ext="edit" aspectratio="f"/>
                      <v:textbox>
                        <w:txbxContent>
                          <w:p>
                            <w:pPr>
                              <w:spacing w:line="0" w:lineRule="atLeast"/>
                              <w:rPr>
                                <w:rFonts w:hint="eastAsia" w:eastAsia="宋体"/>
                                <w:sz w:val="16"/>
                                <w:szCs w:val="16"/>
                                <w:lang w:val="en-US" w:eastAsia="zh-CN"/>
                              </w:rPr>
                            </w:pPr>
                            <w:r>
                              <w:rPr>
                                <w:rFonts w:hint="eastAsia"/>
                                <w:sz w:val="16"/>
                                <w:szCs w:val="16"/>
                              </w:rPr>
                              <w:t>审</w:t>
                            </w:r>
                            <w:r>
                              <w:rPr>
                                <w:rFonts w:hint="eastAsia"/>
                                <w:sz w:val="16"/>
                                <w:szCs w:val="16"/>
                                <w:lang w:val="en-US" w:eastAsia="zh-CN"/>
                              </w:rPr>
                              <w:t>查</w:t>
                            </w:r>
                          </w:p>
                        </w:txbxContent>
                      </v:textbox>
                    </v:rect>
                  </w:pict>
                </mc:Fallback>
              </mc:AlternateContent>
            </w:r>
          </w:p>
        </w:tc>
        <w:tc>
          <w:tcPr>
            <w:tcW w:w="853" w:type="dxa"/>
            <w:shd w:val="clear" w:color="auto" w:fill="B6DDE8" w:themeFill="accent5" w:themeFillTint="66"/>
          </w:tcPr>
          <w:p>
            <w:pPr>
              <w:rPr>
                <w:rFonts w:hint="default" w:ascii="Times New Roman" w:hAnsi="Times New Roman" w:cs="Times New Roman"/>
              </w:rPr>
            </w:pPr>
          </w:p>
        </w:tc>
        <w:tc>
          <w:tcPr>
            <w:tcW w:w="853" w:type="dxa"/>
            <w:shd w:val="clear" w:color="auto" w:fill="B6DDE8" w:themeFill="accent5" w:themeFillTint="66"/>
          </w:tcPr>
          <w:p>
            <w:pPr>
              <w:rPr>
                <w:rFonts w:hint="default" w:ascii="Times New Roman" w:hAnsi="Times New Roman" w:cs="Times New Roma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686" w:hRule="atLeast"/>
        </w:trPr>
        <w:tc>
          <w:tcPr>
            <w:tcW w:w="700" w:type="dxa"/>
            <w:tcBorders>
              <w:left w:val="single" w:color="FFFFFF" w:themeColor="background1" w:sz="4" w:space="0"/>
              <w:bottom w:val="single" w:color="FFFFFF" w:themeColor="background1" w:sz="4" w:space="0"/>
            </w:tcBorders>
            <w:shd w:val="clear" w:color="auto" w:fill="4BACC6" w:themeFill="accent5"/>
          </w:tcPr>
          <w:p>
            <w:pPr>
              <w:jc w:val="both"/>
              <w:rPr>
                <w:rFonts w:hint="default" w:ascii="Times New Roman" w:hAnsi="Times New Roman" w:cs="Times New Roman"/>
                <w:b/>
                <w:bCs/>
                <w:color w:val="FFFFFF" w:themeColor="background1"/>
                <w14:textFill>
                  <w14:solidFill>
                    <w14:schemeClr w14:val="bg1"/>
                  </w14:solidFill>
                </w14:textFill>
              </w:rPr>
            </w:pPr>
          </w:p>
          <w:p>
            <w:pPr>
              <w:jc w:val="center"/>
              <w:rPr>
                <w:rFonts w:hint="default" w:ascii="Times New Roman" w:hAnsi="Times New Roman" w:cs="Times New Roman"/>
                <w:b/>
                <w:bCs/>
                <w:color w:val="FFFFFF" w:themeColor="background1"/>
                <w:lang w:val="en-US" w:eastAsia="zh-CN"/>
                <w14:textFill>
                  <w14:solidFill>
                    <w14:schemeClr w14:val="bg1"/>
                  </w14:solidFill>
                </w14:textFill>
              </w:rPr>
            </w:pPr>
            <w:r>
              <w:rPr>
                <w:rFonts w:hint="default" w:ascii="Times New Roman" w:hAnsi="Times New Roman" w:cs="Times New Roman"/>
                <w:b/>
                <w:bCs/>
                <w:color w:val="FFFFFF" w:themeColor="background1"/>
                <w14:textFill>
                  <w14:solidFill>
                    <w14:schemeClr w14:val="bg1"/>
                  </w14:solidFill>
                </w14:textFill>
              </w:rPr>
              <w:t>预算审</w:t>
            </w:r>
            <w:r>
              <w:rPr>
                <w:rFonts w:hint="default" w:ascii="Times New Roman" w:hAnsi="Times New Roman" w:cs="Times New Roman"/>
                <w:b/>
                <w:bCs/>
                <w:color w:val="FFFFFF" w:themeColor="background1"/>
                <w:lang w:val="en-US" w:eastAsia="zh-CN"/>
                <w14:textFill>
                  <w14:solidFill>
                    <w14:schemeClr w14:val="bg1"/>
                  </w14:solidFill>
                </w14:textFill>
              </w:rPr>
              <w:t>批</w:t>
            </w:r>
          </w:p>
          <w:p>
            <w:pPr>
              <w:jc w:val="center"/>
              <w:rPr>
                <w:rFonts w:hint="default" w:ascii="Times New Roman" w:hAnsi="Times New Roman" w:cs="Times New Roman"/>
                <w:b/>
                <w:bCs/>
                <w:color w:val="FFFFFF" w:themeColor="background1"/>
                <w:lang w:val="en-US" w:eastAsia="zh-CN"/>
                <w14:textFill>
                  <w14:solidFill>
                    <w14:schemeClr w14:val="bg1"/>
                  </w14:solidFill>
                </w14:textFill>
              </w:rPr>
            </w:pPr>
          </w:p>
        </w:tc>
        <w:tc>
          <w:tcPr>
            <w:tcW w:w="975" w:type="dxa"/>
            <w:shd w:val="clear" w:color="auto" w:fill="B6DDE8" w:themeFill="accent5" w:themeFillTint="66"/>
          </w:tcPr>
          <w:p>
            <w:pPr>
              <w:rPr>
                <w:rFonts w:hint="default" w:ascii="Times New Roman" w:hAnsi="Times New Roman" w:cs="Times New Roman"/>
              </w:rPr>
            </w:pPr>
          </w:p>
        </w:tc>
        <w:tc>
          <w:tcPr>
            <w:tcW w:w="1937" w:type="dxa"/>
            <w:shd w:val="clear" w:color="auto" w:fill="B6DDE8" w:themeFill="accent5" w:themeFillTint="66"/>
          </w:tcPr>
          <w:p>
            <w:pPr>
              <w:rPr>
                <w:rFonts w:hint="default" w:ascii="Times New Roman" w:hAnsi="Times New Roman" w:cs="Times New Roman"/>
              </w:rPr>
            </w:pPr>
          </w:p>
        </w:tc>
        <w:tc>
          <w:tcPr>
            <w:tcW w:w="1500" w:type="dxa"/>
            <w:shd w:val="clear" w:color="auto" w:fill="B6DDE8" w:themeFill="accent5" w:themeFillTint="66"/>
          </w:tcPr>
          <w:p>
            <w:pPr>
              <w:rPr>
                <w:rFonts w:hint="default" w:ascii="Times New Roman" w:hAnsi="Times New Roman" w:cs="Times New Roman"/>
              </w:rPr>
            </w:pPr>
          </w:p>
        </w:tc>
        <w:tc>
          <w:tcPr>
            <w:tcW w:w="1704" w:type="dxa"/>
            <w:shd w:val="clear" w:color="auto" w:fill="B6DDE8" w:themeFill="accent5" w:themeFillTint="66"/>
          </w:tcPr>
          <w:p>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98176" behindDoc="1" locked="0" layoutInCell="1" allowOverlap="1">
                  <wp:simplePos x="0" y="0"/>
                  <wp:positionH relativeFrom="column">
                    <wp:posOffset>836930</wp:posOffset>
                  </wp:positionH>
                  <wp:positionV relativeFrom="margin">
                    <wp:posOffset>342900</wp:posOffset>
                  </wp:positionV>
                  <wp:extent cx="127000" cy="127000"/>
                  <wp:effectExtent l="0" t="0" r="6350" b="6350"/>
                  <wp:wrapThrough wrapText="bothSides">
                    <wp:wrapPolygon>
                      <wp:start x="0" y="0"/>
                      <wp:lineTo x="0" y="18792"/>
                      <wp:lineTo x="18792" y="18792"/>
                      <wp:lineTo x="18792" y="0"/>
                      <wp:lineTo x="0" y="0"/>
                    </wp:wrapPolygon>
                  </wp:wrapThrough>
                  <wp:docPr id="16" name="图片 16" descr="31393935333132353b31393939353630303b5e8f53f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1393935333132353b31393939353630303b5e8f53f737"/>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127000" cy="127000"/>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column">
                        <wp:posOffset>487680</wp:posOffset>
                      </wp:positionH>
                      <wp:positionV relativeFrom="paragraph">
                        <wp:posOffset>504190</wp:posOffset>
                      </wp:positionV>
                      <wp:extent cx="1193165" cy="8255"/>
                      <wp:effectExtent l="0" t="43180" r="6985" b="62865"/>
                      <wp:wrapNone/>
                      <wp:docPr id="13" name="直接连接符 13"/>
                      <wp:cNvGraphicFramePr/>
                      <a:graphic xmlns:a="http://schemas.openxmlformats.org/drawingml/2006/main">
                        <a:graphicData uri="http://schemas.microsoft.com/office/word/2010/wordprocessingShape">
                          <wps:wsp>
                            <wps:cNvCnPr/>
                            <wps:spPr>
                              <a:xfrm>
                                <a:off x="0" y="0"/>
                                <a:ext cx="1193165" cy="8255"/>
                              </a:xfrm>
                              <a:prstGeom prst="line">
                                <a:avLst/>
                              </a:prstGeom>
                              <a:ln w="12700"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38.4pt;margin-top:39.7pt;height:0.65pt;width:93.95pt;z-index:251684864;mso-width-relative:page;mso-height-relative:page;" filled="f" stroked="t" coordsize="21600,21600" o:gfxdata="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FQGd1wAAAAgBAAAPAAAAAAAAAAEAIAAAACIAAABkcnMvZG93bnJldi54bWxQSwEC&#10;FAAUAAAACACHTuJASPMyNfUBAADfAwAADgAAAAAAAAABACAAAAAmAQAAZHJzL2Uyb0RvYy54bWxQ&#10;SwUGAAAAAAYABgBZAQAAjQUAAAAA&#10;">
                      <v:fill on="f" focussize="0,0"/>
                      <v:stroke weight="1pt" color="#000000" joinstyle="round" endarrow="open"/>
                      <v:imagedata o:title=""/>
                      <o:lock v:ext="edit" aspectratio="f"/>
                    </v:line>
                  </w:pict>
                </mc:Fallback>
              </mc:AlternateContent>
            </w:r>
          </w:p>
        </w:tc>
        <w:tc>
          <w:tcPr>
            <w:tcW w:w="853" w:type="dxa"/>
            <w:shd w:val="clear" w:color="auto" w:fill="B6DDE8" w:themeFill="accent5" w:themeFillTint="66"/>
          </w:tcPr>
          <w:p>
            <w:pPr>
              <w:rPr>
                <w:rFonts w:hint="default" w:ascii="Times New Roman" w:hAnsi="Times New Roman" w:cs="Times New Roman"/>
              </w:rPr>
            </w:pPr>
          </w:p>
        </w:tc>
        <w:tc>
          <w:tcPr>
            <w:tcW w:w="853" w:type="dxa"/>
            <w:shd w:val="clear" w:color="auto" w:fill="B6DDE8" w:themeFill="accent5" w:themeFillTint="66"/>
          </w:tcPr>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5888" behindDoc="0" locked="0" layoutInCell="1" allowOverlap="1">
                      <wp:simplePos x="0" y="0"/>
                      <wp:positionH relativeFrom="column">
                        <wp:posOffset>58420</wp:posOffset>
                      </wp:positionH>
                      <wp:positionV relativeFrom="paragraph">
                        <wp:posOffset>307975</wp:posOffset>
                      </wp:positionV>
                      <wp:extent cx="315595" cy="395605"/>
                      <wp:effectExtent l="4445" t="4445" r="22860" b="19050"/>
                      <wp:wrapNone/>
                      <wp:docPr id="17" name="矩形 17"/>
                      <wp:cNvGraphicFramePr/>
                      <a:graphic xmlns:a="http://schemas.openxmlformats.org/drawingml/2006/main">
                        <a:graphicData uri="http://schemas.microsoft.com/office/word/2010/wordprocessingShape">
                          <wps:wsp>
                            <wps:cNvSpPr/>
                            <wps:spPr>
                              <a:xfrm>
                                <a:off x="0" y="0"/>
                                <a:ext cx="315595" cy="395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rFonts w:hint="eastAsia" w:eastAsia="宋体"/>
                                      <w:sz w:val="16"/>
                                      <w:szCs w:val="16"/>
                                      <w:lang w:val="en-US" w:eastAsia="zh-CN"/>
                                    </w:rPr>
                                  </w:pPr>
                                  <w:r>
                                    <w:rPr>
                                      <w:rFonts w:hint="eastAsia"/>
                                      <w:sz w:val="16"/>
                                      <w:szCs w:val="16"/>
                                    </w:rPr>
                                    <w:t>审</w:t>
                                  </w:r>
                                  <w:r>
                                    <w:rPr>
                                      <w:rFonts w:hint="eastAsia"/>
                                      <w:sz w:val="16"/>
                                      <w:szCs w:val="16"/>
                                      <w:lang w:val="en-US" w:eastAsia="zh-CN"/>
                                    </w:rPr>
                                    <w:t>批</w:t>
                                  </w:r>
                                </w:p>
                              </w:txbxContent>
                            </wps:txbx>
                            <wps:bodyPr upright="1"/>
                          </wps:wsp>
                        </a:graphicData>
                      </a:graphic>
                    </wp:anchor>
                  </w:drawing>
                </mc:Choice>
                <mc:Fallback>
                  <w:pict>
                    <v:rect id="_x0000_s1026" o:spid="_x0000_s1026" o:spt="1" style="position:absolute;left:0pt;margin-left:4.6pt;margin-top:24.25pt;height:31.15pt;width:24.85pt;z-index:251685888;mso-width-relative:page;mso-height-relative:page;" fillcolor="#FFFFFF" filled="t" stroked="t" coordsize="21600,21600" o:gfxdata="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19vHVAAAABwEAAA8AAAAAAAAAAQAgAAAAIgAAAGRycy9k&#10;b3ducmV2LnhtbFBLAQIUABQAAAAIAIdO4kDCvnkcBQIAADgEAAAOAAAAAAAAAAEAIAAAACQBAABk&#10;cnMvZTJvRG9jLnhtbFBLBQYAAAAABgAGAFkBAACbBQAAAAA=&#10;">
                      <v:fill on="t" focussize="0,0"/>
                      <v:stroke color="#000000" joinstyle="miter"/>
                      <v:imagedata o:title=""/>
                      <o:lock v:ext="edit" aspectratio="f"/>
                      <v:textbox>
                        <w:txbxContent>
                          <w:p>
                            <w:pPr>
                              <w:spacing w:line="0" w:lineRule="atLeast"/>
                              <w:rPr>
                                <w:rFonts w:hint="eastAsia" w:eastAsia="宋体"/>
                                <w:sz w:val="16"/>
                                <w:szCs w:val="16"/>
                                <w:lang w:val="en-US" w:eastAsia="zh-CN"/>
                              </w:rPr>
                            </w:pPr>
                            <w:r>
                              <w:rPr>
                                <w:rFonts w:hint="eastAsia"/>
                                <w:sz w:val="16"/>
                                <w:szCs w:val="16"/>
                              </w:rPr>
                              <w:t>审</w:t>
                            </w:r>
                            <w:r>
                              <w:rPr>
                                <w:rFonts w:hint="eastAsia"/>
                                <w:sz w:val="16"/>
                                <w:szCs w:val="16"/>
                                <w:lang w:val="en-US" w:eastAsia="zh-CN"/>
                              </w:rPr>
                              <w:t>批</w:t>
                            </w:r>
                          </w:p>
                        </w:txbxContent>
                      </v:textbox>
                    </v:rect>
                  </w:pict>
                </mc:Fallback>
              </mc:AlternateContent>
            </w:r>
          </w:p>
        </w:tc>
      </w:tr>
    </w:tbl>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附件2</w:t>
      </w:r>
    </w:p>
    <w:p>
      <w:pPr>
        <w:spacing w:line="594" w:lineRule="exact"/>
        <w:ind w:firstLine="0" w:firstLineChars="0"/>
        <w:jc w:val="center"/>
        <w:rPr>
          <w:rFonts w:hint="default" w:ascii="Times New Roman" w:hAnsi="Times New Roman" w:eastAsia="方正仿宋_GBK" w:cs="Times New Roman"/>
          <w:b/>
          <w:bCs w:val="0"/>
          <w:sz w:val="32"/>
          <w:szCs w:val="32"/>
          <w:lang w:val="en-US" w:eastAsia="zh-CN"/>
        </w:rPr>
      </w:pPr>
      <w:r>
        <w:rPr>
          <w:rFonts w:hint="default" w:ascii="Times New Roman" w:hAnsi="Times New Roman" w:eastAsia="方正仿宋_GBK" w:cs="Times New Roman"/>
          <w:b/>
          <w:bCs w:val="0"/>
          <w:sz w:val="32"/>
          <w:szCs w:val="32"/>
          <w:lang w:val="en-US" w:eastAsia="zh-CN"/>
        </w:rPr>
        <w:t>校内预算追加申请表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745"/>
        <w:gridCol w:w="1812"/>
        <w:gridCol w:w="1373"/>
        <w:gridCol w:w="191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5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经办人</w:t>
            </w:r>
          </w:p>
        </w:tc>
        <w:tc>
          <w:tcPr>
            <w:tcW w:w="745" w:type="dxa"/>
          </w:tcPr>
          <w:p>
            <w:pPr>
              <w:spacing w:line="240" w:lineRule="auto"/>
              <w:jc w:val="center"/>
              <w:rPr>
                <w:rFonts w:hint="default" w:ascii="Times New Roman" w:hAnsi="Times New Roman" w:eastAsia="方正仿宋_GBK" w:cs="Times New Roman"/>
                <w:bCs/>
                <w:sz w:val="28"/>
                <w:szCs w:val="28"/>
                <w:vertAlign w:val="baseline"/>
                <w:lang w:val="en-US" w:eastAsia="zh-CN"/>
              </w:rPr>
            </w:pPr>
          </w:p>
        </w:tc>
        <w:tc>
          <w:tcPr>
            <w:tcW w:w="181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申请部门</w:t>
            </w:r>
          </w:p>
        </w:tc>
        <w:tc>
          <w:tcPr>
            <w:tcW w:w="1373" w:type="dxa"/>
          </w:tcPr>
          <w:p>
            <w:pPr>
              <w:spacing w:line="240" w:lineRule="auto"/>
              <w:jc w:val="center"/>
              <w:rPr>
                <w:rFonts w:hint="default" w:ascii="Times New Roman" w:hAnsi="Times New Roman" w:eastAsia="方正仿宋_GBK" w:cs="Times New Roman"/>
                <w:bCs/>
                <w:sz w:val="28"/>
                <w:szCs w:val="28"/>
                <w:vertAlign w:val="baseline"/>
                <w:lang w:val="en-US" w:eastAsia="zh-CN"/>
              </w:rPr>
            </w:pPr>
          </w:p>
        </w:tc>
        <w:tc>
          <w:tcPr>
            <w:tcW w:w="191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申请时间</w:t>
            </w:r>
          </w:p>
        </w:tc>
        <w:tc>
          <w:tcPr>
            <w:tcW w:w="1226" w:type="dxa"/>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金额</w:t>
            </w:r>
          </w:p>
        </w:tc>
        <w:tc>
          <w:tcPr>
            <w:tcW w:w="2557" w:type="dxa"/>
            <w:gridSpan w:val="2"/>
          </w:tcPr>
          <w:p>
            <w:pPr>
              <w:spacing w:line="240" w:lineRule="auto"/>
              <w:jc w:val="center"/>
              <w:rPr>
                <w:rFonts w:hint="default" w:ascii="Times New Roman" w:hAnsi="Times New Roman" w:eastAsia="方正仿宋_GBK" w:cs="Times New Roman"/>
                <w:bCs/>
                <w:sz w:val="28"/>
                <w:szCs w:val="28"/>
                <w:vertAlign w:val="baseline"/>
                <w:lang w:val="en-US" w:eastAsia="zh-CN"/>
              </w:rPr>
            </w:pPr>
          </w:p>
        </w:tc>
        <w:tc>
          <w:tcPr>
            <w:tcW w:w="137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大写</w:t>
            </w:r>
          </w:p>
        </w:tc>
        <w:tc>
          <w:tcPr>
            <w:tcW w:w="3141" w:type="dxa"/>
            <w:gridSpan w:val="2"/>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159" w:type="dxa"/>
          </w:tcPr>
          <w:p>
            <w:pPr>
              <w:keepNext w:val="0"/>
              <w:keepLines w:val="0"/>
              <w:pageBreakBefore w:val="0"/>
              <w:widowControl w:val="0"/>
              <w:kinsoku/>
              <w:wordWrap/>
              <w:overflowPunct/>
              <w:topLinePunct w:val="0"/>
              <w:autoSpaceDE/>
              <w:autoSpaceDN/>
              <w:bidi w:val="0"/>
              <w:adjustRightInd/>
              <w:snapToGrid/>
              <w:spacing w:before="303" w:beforeLines="50" w:line="594" w:lineRule="exact"/>
              <w:ind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28"/>
                <w:szCs w:val="28"/>
                <w:vertAlign w:val="baseline"/>
                <w:lang w:val="en-US" w:eastAsia="zh-CN"/>
              </w:rPr>
              <w:t>申请原因</w:t>
            </w:r>
          </w:p>
        </w:tc>
        <w:tc>
          <w:tcPr>
            <w:tcW w:w="7071" w:type="dxa"/>
            <w:gridSpan w:val="5"/>
          </w:tcPr>
          <w:p>
            <w:pPr>
              <w:spacing w:line="240" w:lineRule="auto"/>
              <w:jc w:val="center"/>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59" w:type="dxa"/>
          </w:tcPr>
          <w:p>
            <w:pPr>
              <w:keepNext w:val="0"/>
              <w:keepLines w:val="0"/>
              <w:pageBreakBefore w:val="0"/>
              <w:widowControl w:val="0"/>
              <w:kinsoku/>
              <w:wordWrap/>
              <w:overflowPunct/>
              <w:topLinePunct w:val="0"/>
              <w:autoSpaceDE/>
              <w:autoSpaceDN/>
              <w:bidi w:val="0"/>
              <w:adjustRightInd/>
              <w:snapToGrid/>
              <w:spacing w:before="153" w:beforeLines="25" w:line="594" w:lineRule="exact"/>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部门意见</w:t>
            </w:r>
          </w:p>
        </w:tc>
        <w:tc>
          <w:tcPr>
            <w:tcW w:w="7071" w:type="dxa"/>
            <w:gridSpan w:val="5"/>
          </w:tcPr>
          <w:p>
            <w:pPr>
              <w:spacing w:line="240" w:lineRule="auto"/>
              <w:jc w:val="center"/>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2159" w:type="dxa"/>
          </w:tcPr>
          <w:p>
            <w:pPr>
              <w:keepNext w:val="0"/>
              <w:keepLines w:val="0"/>
              <w:pageBreakBefore w:val="0"/>
              <w:widowControl w:val="0"/>
              <w:kinsoku/>
              <w:wordWrap/>
              <w:overflowPunct/>
              <w:topLinePunct w:val="0"/>
              <w:autoSpaceDE/>
              <w:autoSpaceDN/>
              <w:bidi w:val="0"/>
              <w:adjustRightInd/>
              <w:snapToGrid/>
              <w:spacing w:before="153" w:beforeLines="25" w:line="800" w:lineRule="exact"/>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财务部门意见</w:t>
            </w:r>
          </w:p>
        </w:tc>
        <w:tc>
          <w:tcPr>
            <w:tcW w:w="7071" w:type="dxa"/>
            <w:gridSpan w:val="5"/>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2159" w:type="dxa"/>
          </w:tcPr>
          <w:p>
            <w:pPr>
              <w:spacing w:before="153" w:beforeLines="25" w:line="594" w:lineRule="exact"/>
              <w:jc w:val="distribute"/>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统筹归口部门意见</w:t>
            </w:r>
          </w:p>
        </w:tc>
        <w:tc>
          <w:tcPr>
            <w:tcW w:w="7071" w:type="dxa"/>
            <w:gridSpan w:val="5"/>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59" w:type="dxa"/>
          </w:tcPr>
          <w:p>
            <w:pPr>
              <w:spacing w:before="153" w:beforeLines="25" w:line="240" w:lineRule="auto"/>
              <w:jc w:val="distribute"/>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分管领导</w:t>
            </w:r>
          </w:p>
          <w:p>
            <w:pPr>
              <w:spacing w:before="153" w:beforeLines="25" w:line="240" w:lineRule="auto"/>
              <w:jc w:val="distribute"/>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意见</w:t>
            </w:r>
          </w:p>
        </w:tc>
        <w:tc>
          <w:tcPr>
            <w:tcW w:w="7071" w:type="dxa"/>
            <w:gridSpan w:val="5"/>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59" w:type="dxa"/>
          </w:tcPr>
          <w:p>
            <w:pPr>
              <w:spacing w:before="153" w:beforeLines="25" w:line="240" w:lineRule="auto"/>
              <w:jc w:val="distribute"/>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主要领导</w:t>
            </w:r>
          </w:p>
          <w:p>
            <w:pPr>
              <w:spacing w:before="153" w:beforeLines="25" w:line="240" w:lineRule="auto"/>
              <w:jc w:val="distribute"/>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意见</w:t>
            </w:r>
          </w:p>
        </w:tc>
        <w:tc>
          <w:tcPr>
            <w:tcW w:w="7071" w:type="dxa"/>
            <w:gridSpan w:val="5"/>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bl>
    <w:p>
      <w:pPr>
        <w:spacing w:before="153" w:beforeLines="25" w:line="240" w:lineRule="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vertAlign w:val="baseline"/>
          <w:lang w:val="en-US" w:eastAsia="zh-CN"/>
        </w:rPr>
        <w:t>表后需附项目清单</w:t>
      </w:r>
    </w:p>
    <w:p>
      <w:pPr>
        <w:keepNext w:val="0"/>
        <w:keepLines w:val="0"/>
        <w:pageBreakBefore w:val="0"/>
        <w:numPr>
          <w:ilvl w:val="0"/>
          <w:numId w:val="0"/>
        </w:numPr>
        <w:kinsoku/>
        <w:wordWrap/>
        <w:overflowPunct/>
        <w:topLinePunct w:val="0"/>
        <w:autoSpaceDE/>
        <w:autoSpaceDN/>
        <w:bidi w:val="0"/>
        <w:adjustRightInd/>
        <w:snapToGrid/>
        <w:spacing w:line="594" w:lineRule="exact"/>
        <w:jc w:val="both"/>
        <w:rPr>
          <w:rFonts w:hint="default" w:ascii="Times New Roman" w:hAnsi="Times New Roman" w:eastAsia="方正仿宋_GBK" w:cs="Times New Roman"/>
          <w:bCs/>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94" w:lineRule="exact"/>
        <w:jc w:val="both"/>
        <w:rPr>
          <w:rFonts w:hint="default" w:ascii="Times New Roman" w:hAnsi="Times New Roman" w:eastAsia="方正仿宋_GBK" w:cs="Times New Roman"/>
          <w:bCs/>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附件3</w:t>
      </w:r>
    </w:p>
    <w:p>
      <w:pPr>
        <w:spacing w:line="594" w:lineRule="exact"/>
        <w:ind w:firstLine="0" w:firstLineChars="0"/>
        <w:jc w:val="center"/>
        <w:rPr>
          <w:rFonts w:hint="default" w:ascii="Times New Roman" w:hAnsi="Times New Roman" w:eastAsia="方正黑体_GBK" w:cs="Times New Roman"/>
          <w:b/>
          <w:bCs w:val="0"/>
          <w:sz w:val="32"/>
          <w:szCs w:val="32"/>
          <w:lang w:val="en-US" w:eastAsia="zh-CN"/>
        </w:rPr>
      </w:pPr>
      <w:r>
        <w:rPr>
          <w:rFonts w:hint="default" w:ascii="Times New Roman" w:hAnsi="Times New Roman" w:eastAsia="方正仿宋_GBK" w:cs="Times New Roman"/>
          <w:b/>
          <w:bCs w:val="0"/>
          <w:sz w:val="32"/>
          <w:szCs w:val="32"/>
          <w:lang w:val="en-US" w:eastAsia="zh-CN"/>
        </w:rPr>
        <w:t>同一</w:t>
      </w:r>
      <w:r>
        <w:rPr>
          <w:rFonts w:hint="default" w:ascii="Times New Roman" w:hAnsi="Times New Roman" w:eastAsia="方正仿宋_GBK" w:cs="Times New Roman"/>
          <w:b/>
          <w:bCs w:val="0"/>
          <w:sz w:val="32"/>
          <w:szCs w:val="32"/>
        </w:rPr>
        <w:t>项目预算调整申请表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798"/>
        <w:gridCol w:w="1812"/>
        <w:gridCol w:w="1373"/>
        <w:gridCol w:w="191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0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经办人</w:t>
            </w:r>
          </w:p>
        </w:tc>
        <w:tc>
          <w:tcPr>
            <w:tcW w:w="79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p>
        </w:tc>
        <w:tc>
          <w:tcPr>
            <w:tcW w:w="181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申请部门</w:t>
            </w:r>
          </w:p>
        </w:tc>
        <w:tc>
          <w:tcPr>
            <w:tcW w:w="137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p>
        </w:tc>
        <w:tc>
          <w:tcPr>
            <w:tcW w:w="191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申请时间</w:t>
            </w:r>
          </w:p>
        </w:tc>
        <w:tc>
          <w:tcPr>
            <w:tcW w:w="122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0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金额</w:t>
            </w:r>
          </w:p>
        </w:tc>
        <w:tc>
          <w:tcPr>
            <w:tcW w:w="2610" w:type="dxa"/>
            <w:gridSpan w:val="2"/>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p>
        </w:tc>
        <w:tc>
          <w:tcPr>
            <w:tcW w:w="137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大写</w:t>
            </w:r>
          </w:p>
        </w:tc>
        <w:tc>
          <w:tcPr>
            <w:tcW w:w="3141" w:type="dxa"/>
            <w:gridSpan w:val="2"/>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106" w:type="dxa"/>
          </w:tcPr>
          <w:p>
            <w:pPr>
              <w:keepNext w:val="0"/>
              <w:keepLines w:val="0"/>
              <w:pageBreakBefore w:val="0"/>
              <w:widowControl w:val="0"/>
              <w:kinsoku/>
              <w:wordWrap/>
              <w:overflowPunct/>
              <w:topLinePunct w:val="0"/>
              <w:autoSpaceDE/>
              <w:autoSpaceDN/>
              <w:bidi w:val="0"/>
              <w:adjustRightInd/>
              <w:snapToGrid/>
              <w:spacing w:before="303" w:beforeLines="50" w:line="594" w:lineRule="exact"/>
              <w:ind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28"/>
                <w:szCs w:val="28"/>
                <w:vertAlign w:val="baseline"/>
                <w:lang w:val="en-US" w:eastAsia="zh-CN"/>
              </w:rPr>
              <w:t>申请原因</w:t>
            </w:r>
          </w:p>
        </w:tc>
        <w:tc>
          <w:tcPr>
            <w:tcW w:w="7124" w:type="dxa"/>
            <w:gridSpan w:val="5"/>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06" w:type="dxa"/>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预算调入部门意见</w:t>
            </w:r>
          </w:p>
        </w:tc>
        <w:tc>
          <w:tcPr>
            <w:tcW w:w="7124" w:type="dxa"/>
            <w:gridSpan w:val="5"/>
          </w:tcPr>
          <w:p>
            <w:pPr>
              <w:spacing w:line="240" w:lineRule="auto"/>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106" w:type="dxa"/>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预算调出部门意见</w:t>
            </w:r>
          </w:p>
        </w:tc>
        <w:tc>
          <w:tcPr>
            <w:tcW w:w="7124" w:type="dxa"/>
            <w:gridSpan w:val="5"/>
          </w:tcPr>
          <w:p>
            <w:pPr>
              <w:spacing w:line="240" w:lineRule="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106" w:type="dxa"/>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归口统筹部门意见</w:t>
            </w:r>
          </w:p>
        </w:tc>
        <w:tc>
          <w:tcPr>
            <w:tcW w:w="7124" w:type="dxa"/>
            <w:gridSpan w:val="5"/>
          </w:tcPr>
          <w:p>
            <w:pPr>
              <w:spacing w:line="240" w:lineRule="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06" w:type="dxa"/>
          </w:tcPr>
          <w:p>
            <w:pPr>
              <w:keepNext w:val="0"/>
              <w:keepLines w:val="0"/>
              <w:pageBreakBefore w:val="0"/>
              <w:widowControl w:val="0"/>
              <w:kinsoku/>
              <w:wordWrap/>
              <w:overflowPunct/>
              <w:topLinePunct w:val="0"/>
              <w:autoSpaceDE/>
              <w:autoSpaceDN/>
              <w:bidi w:val="0"/>
              <w:adjustRightInd/>
              <w:snapToGrid/>
              <w:spacing w:before="153" w:beforeLines="25" w:line="800"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分管领导意见</w:t>
            </w:r>
          </w:p>
        </w:tc>
        <w:tc>
          <w:tcPr>
            <w:tcW w:w="7124" w:type="dxa"/>
            <w:gridSpan w:val="5"/>
          </w:tcPr>
          <w:p>
            <w:pPr>
              <w:spacing w:line="240" w:lineRule="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06" w:type="dxa"/>
          </w:tcPr>
          <w:p>
            <w:pPr>
              <w:keepNext w:val="0"/>
              <w:keepLines w:val="0"/>
              <w:pageBreakBefore w:val="0"/>
              <w:widowControl w:val="0"/>
              <w:kinsoku/>
              <w:wordWrap/>
              <w:overflowPunct/>
              <w:topLinePunct w:val="0"/>
              <w:autoSpaceDE/>
              <w:autoSpaceDN/>
              <w:bidi w:val="0"/>
              <w:adjustRightInd/>
              <w:snapToGrid/>
              <w:spacing w:before="153" w:beforeLines="25" w:line="800"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主要领导意见</w:t>
            </w:r>
          </w:p>
        </w:tc>
        <w:tc>
          <w:tcPr>
            <w:tcW w:w="7124" w:type="dxa"/>
            <w:gridSpan w:val="5"/>
          </w:tcPr>
          <w:p>
            <w:pPr>
              <w:spacing w:line="240" w:lineRule="auto"/>
              <w:rPr>
                <w:rFonts w:hint="default" w:ascii="Times New Roman" w:hAnsi="Times New Roman" w:eastAsia="方正仿宋_GBK" w:cs="Times New Roman"/>
                <w:bCs/>
                <w:sz w:val="28"/>
                <w:szCs w:val="28"/>
                <w:vertAlign w:val="baseline"/>
                <w:lang w:val="en-US" w:eastAsia="zh-CN"/>
              </w:rPr>
            </w:pPr>
          </w:p>
        </w:tc>
      </w:tr>
    </w:tbl>
    <w:p>
      <w:pPr>
        <w:spacing w:before="153" w:beforeLines="25" w:line="240" w:lineRule="auto"/>
        <w:rPr>
          <w:rFonts w:hint="default" w:ascii="Times New Roman" w:hAnsi="Times New Roman" w:eastAsia="方正黑体_GBK" w:cs="Times New Roman"/>
          <w:bCs w:val="0"/>
          <w:sz w:val="32"/>
          <w:szCs w:val="32"/>
          <w:lang w:val="en-US" w:eastAsia="zh-CN"/>
        </w:rPr>
      </w:pPr>
      <w:r>
        <w:rPr>
          <w:rFonts w:hint="default" w:ascii="Times New Roman" w:hAnsi="Times New Roman" w:eastAsia="方正仿宋_GBK" w:cs="Times New Roman"/>
          <w:bCs/>
          <w:sz w:val="24"/>
          <w:szCs w:val="24"/>
          <w:vertAlign w:val="baseline"/>
          <w:lang w:val="en-US" w:eastAsia="zh-CN"/>
        </w:rPr>
        <w:t>表后需附项目清单</w:t>
      </w:r>
    </w:p>
    <w:p>
      <w:pPr>
        <w:keepNext w:val="0"/>
        <w:keepLines w:val="0"/>
        <w:pageBreakBefore w:val="0"/>
        <w:numPr>
          <w:ilvl w:val="0"/>
          <w:numId w:val="0"/>
        </w:numPr>
        <w:kinsoku/>
        <w:wordWrap/>
        <w:overflowPunct/>
        <w:topLinePunct w:val="0"/>
        <w:autoSpaceDE/>
        <w:autoSpaceDN/>
        <w:bidi w:val="0"/>
        <w:adjustRightInd/>
        <w:snapToGrid/>
        <w:spacing w:line="594" w:lineRule="exact"/>
        <w:jc w:val="both"/>
        <w:rPr>
          <w:rFonts w:hint="default" w:ascii="Times New Roman" w:hAnsi="Times New Roman" w:eastAsia="方正仿宋_GBK" w:cs="Times New Roman"/>
          <w:bCs/>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94" w:lineRule="exact"/>
        <w:jc w:val="both"/>
        <w:rPr>
          <w:rFonts w:hint="default" w:ascii="Times New Roman" w:hAnsi="Times New Roman" w:eastAsia="方正仿宋_GBK" w:cs="Times New Roman"/>
          <w:bCs/>
          <w:color w:val="auto"/>
          <w:sz w:val="32"/>
          <w:szCs w:val="32"/>
          <w:highlight w:val="none"/>
          <w:lang w:val="en-US" w:eastAsia="zh-CN"/>
        </w:rPr>
      </w:pPr>
    </w:p>
    <w:p>
      <w:pPr>
        <w:pStyle w:val="10"/>
        <w:spacing w:after="0" w:line="594" w:lineRule="exact"/>
        <w:ind w:left="0" w:leftChars="0" w:firstLine="0" w:firstLineChars="0"/>
        <w:jc w:val="lef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附件4</w:t>
      </w:r>
    </w:p>
    <w:p>
      <w:pPr>
        <w:spacing w:line="594" w:lineRule="exact"/>
        <w:ind w:firstLine="0" w:firstLineChars="0"/>
        <w:jc w:val="center"/>
        <w:rPr>
          <w:rFonts w:hint="default" w:ascii="Times New Roman" w:hAnsi="Times New Roman" w:eastAsia="方正黑体_GBK" w:cs="Times New Roman"/>
          <w:b/>
          <w:bCs w:val="0"/>
          <w:sz w:val="32"/>
          <w:szCs w:val="32"/>
          <w:lang w:val="en-US" w:eastAsia="zh-CN"/>
        </w:rPr>
      </w:pPr>
      <w:r>
        <w:rPr>
          <w:rFonts w:hint="default" w:ascii="Times New Roman" w:hAnsi="Times New Roman" w:eastAsia="方正仿宋_GBK" w:cs="Times New Roman"/>
          <w:b/>
          <w:bCs w:val="0"/>
          <w:sz w:val="32"/>
          <w:szCs w:val="32"/>
          <w:lang w:val="en-US" w:eastAsia="zh-CN"/>
        </w:rPr>
        <w:t>非同一项目</w:t>
      </w:r>
      <w:r>
        <w:rPr>
          <w:rFonts w:hint="default" w:ascii="Times New Roman" w:hAnsi="Times New Roman" w:eastAsia="方正仿宋_GBK" w:cs="Times New Roman"/>
          <w:b/>
          <w:bCs w:val="0"/>
          <w:sz w:val="32"/>
          <w:szCs w:val="32"/>
        </w:rPr>
        <w:t>预算调剂申请表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1094"/>
        <w:gridCol w:w="1359"/>
        <w:gridCol w:w="1504"/>
        <w:gridCol w:w="191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3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经办人</w:t>
            </w:r>
          </w:p>
        </w:tc>
        <w:tc>
          <w:tcPr>
            <w:tcW w:w="1094" w:type="dxa"/>
          </w:tcPr>
          <w:p>
            <w:pPr>
              <w:spacing w:line="240" w:lineRule="auto"/>
              <w:jc w:val="center"/>
              <w:rPr>
                <w:rFonts w:hint="default" w:ascii="Times New Roman" w:hAnsi="Times New Roman" w:eastAsia="方正仿宋_GBK" w:cs="Times New Roman"/>
                <w:bCs/>
                <w:sz w:val="28"/>
                <w:szCs w:val="28"/>
                <w:vertAlign w:val="baseline"/>
                <w:lang w:val="en-US" w:eastAsia="zh-CN"/>
              </w:rPr>
            </w:pPr>
          </w:p>
        </w:tc>
        <w:tc>
          <w:tcPr>
            <w:tcW w:w="135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申请部门</w:t>
            </w:r>
          </w:p>
        </w:tc>
        <w:tc>
          <w:tcPr>
            <w:tcW w:w="1504" w:type="dxa"/>
          </w:tcPr>
          <w:p>
            <w:pPr>
              <w:spacing w:line="240" w:lineRule="auto"/>
              <w:jc w:val="center"/>
              <w:rPr>
                <w:rFonts w:hint="default" w:ascii="Times New Roman" w:hAnsi="Times New Roman" w:eastAsia="方正仿宋_GBK" w:cs="Times New Roman"/>
                <w:bCs/>
                <w:sz w:val="28"/>
                <w:szCs w:val="28"/>
                <w:vertAlign w:val="baseline"/>
                <w:lang w:val="en-US" w:eastAsia="zh-CN"/>
              </w:rPr>
            </w:pPr>
          </w:p>
        </w:tc>
        <w:tc>
          <w:tcPr>
            <w:tcW w:w="191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申请时间</w:t>
            </w:r>
          </w:p>
        </w:tc>
        <w:tc>
          <w:tcPr>
            <w:tcW w:w="1226" w:type="dxa"/>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3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金额</w:t>
            </w:r>
          </w:p>
        </w:tc>
        <w:tc>
          <w:tcPr>
            <w:tcW w:w="2453" w:type="dxa"/>
            <w:gridSpan w:val="2"/>
          </w:tcPr>
          <w:p>
            <w:pPr>
              <w:spacing w:line="240" w:lineRule="auto"/>
              <w:jc w:val="center"/>
              <w:rPr>
                <w:rFonts w:hint="default" w:ascii="Times New Roman" w:hAnsi="Times New Roman" w:eastAsia="方正仿宋_GBK" w:cs="Times New Roman"/>
                <w:bCs/>
                <w:sz w:val="28"/>
                <w:szCs w:val="28"/>
                <w:vertAlign w:val="baseline"/>
                <w:lang w:val="en-US" w:eastAsia="zh-CN"/>
              </w:rPr>
            </w:pPr>
          </w:p>
        </w:tc>
        <w:tc>
          <w:tcPr>
            <w:tcW w:w="150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大写</w:t>
            </w:r>
          </w:p>
        </w:tc>
        <w:tc>
          <w:tcPr>
            <w:tcW w:w="3141" w:type="dxa"/>
            <w:gridSpan w:val="2"/>
          </w:tcPr>
          <w:p>
            <w:pPr>
              <w:spacing w:line="240" w:lineRule="auto"/>
              <w:jc w:val="center"/>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132" w:type="dxa"/>
          </w:tcPr>
          <w:p>
            <w:pPr>
              <w:keepNext w:val="0"/>
              <w:keepLines w:val="0"/>
              <w:pageBreakBefore w:val="0"/>
              <w:widowControl w:val="0"/>
              <w:kinsoku/>
              <w:wordWrap/>
              <w:overflowPunct/>
              <w:topLinePunct w:val="0"/>
              <w:autoSpaceDE/>
              <w:autoSpaceDN/>
              <w:bidi w:val="0"/>
              <w:adjustRightInd/>
              <w:snapToGrid/>
              <w:spacing w:before="303" w:beforeLines="50" w:line="594" w:lineRule="exact"/>
              <w:ind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28"/>
                <w:szCs w:val="28"/>
                <w:vertAlign w:val="baseline"/>
                <w:lang w:val="en-US" w:eastAsia="zh-CN"/>
              </w:rPr>
              <w:t>申请原因</w:t>
            </w:r>
          </w:p>
        </w:tc>
        <w:tc>
          <w:tcPr>
            <w:tcW w:w="7098" w:type="dxa"/>
            <w:gridSpan w:val="5"/>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32" w:type="dxa"/>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预算调入部门意见</w:t>
            </w:r>
          </w:p>
        </w:tc>
        <w:tc>
          <w:tcPr>
            <w:tcW w:w="7098" w:type="dxa"/>
            <w:gridSpan w:val="5"/>
          </w:tcPr>
          <w:p>
            <w:pPr>
              <w:spacing w:line="240" w:lineRule="auto"/>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132" w:type="dxa"/>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预算调出部门意见</w:t>
            </w:r>
          </w:p>
        </w:tc>
        <w:tc>
          <w:tcPr>
            <w:tcW w:w="7098" w:type="dxa"/>
            <w:gridSpan w:val="5"/>
          </w:tcPr>
          <w:p>
            <w:pPr>
              <w:spacing w:line="240" w:lineRule="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132" w:type="dxa"/>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归口统筹部门意见</w:t>
            </w:r>
          </w:p>
        </w:tc>
        <w:tc>
          <w:tcPr>
            <w:tcW w:w="7098" w:type="dxa"/>
            <w:gridSpan w:val="5"/>
          </w:tcPr>
          <w:p>
            <w:pPr>
              <w:spacing w:line="240" w:lineRule="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2132" w:type="dxa"/>
          </w:tcPr>
          <w:p>
            <w:pPr>
              <w:keepNext w:val="0"/>
              <w:keepLines w:val="0"/>
              <w:pageBreakBefore w:val="0"/>
              <w:widowControl w:val="0"/>
              <w:kinsoku/>
              <w:wordWrap/>
              <w:overflowPunct/>
              <w:topLinePunct w:val="0"/>
              <w:autoSpaceDE/>
              <w:autoSpaceDN/>
              <w:bidi w:val="0"/>
              <w:adjustRightInd/>
              <w:snapToGrid/>
              <w:spacing w:before="153" w:beforeLines="25" w:line="800"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财务部门意见</w:t>
            </w:r>
          </w:p>
        </w:tc>
        <w:tc>
          <w:tcPr>
            <w:tcW w:w="7098" w:type="dxa"/>
            <w:gridSpan w:val="5"/>
          </w:tcPr>
          <w:p>
            <w:pPr>
              <w:spacing w:line="240" w:lineRule="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32" w:type="dxa"/>
          </w:tcPr>
          <w:p>
            <w:pPr>
              <w:keepNext w:val="0"/>
              <w:keepLines w:val="0"/>
              <w:pageBreakBefore w:val="0"/>
              <w:widowControl w:val="0"/>
              <w:kinsoku/>
              <w:wordWrap/>
              <w:overflowPunct/>
              <w:topLinePunct w:val="0"/>
              <w:autoSpaceDE/>
              <w:autoSpaceDN/>
              <w:bidi w:val="0"/>
              <w:adjustRightInd/>
              <w:snapToGrid/>
              <w:spacing w:before="153" w:beforeLines="25" w:line="800"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分管领导意见</w:t>
            </w:r>
          </w:p>
        </w:tc>
        <w:tc>
          <w:tcPr>
            <w:tcW w:w="7098" w:type="dxa"/>
            <w:gridSpan w:val="5"/>
          </w:tcPr>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方正仿宋_GBK"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32" w:type="dxa"/>
          </w:tcPr>
          <w:p>
            <w:pPr>
              <w:keepNext w:val="0"/>
              <w:keepLines w:val="0"/>
              <w:pageBreakBefore w:val="0"/>
              <w:widowControl w:val="0"/>
              <w:kinsoku/>
              <w:wordWrap/>
              <w:overflowPunct/>
              <w:topLinePunct w:val="0"/>
              <w:autoSpaceDE/>
              <w:autoSpaceDN/>
              <w:bidi w:val="0"/>
              <w:adjustRightInd/>
              <w:snapToGrid/>
              <w:spacing w:before="153" w:beforeLines="25" w:line="800" w:lineRule="exact"/>
              <w:jc w:val="distribute"/>
              <w:textAlignment w:val="auto"/>
              <w:rPr>
                <w:rFonts w:hint="default" w:ascii="Times New Roman" w:hAnsi="Times New Roman" w:eastAsia="方正仿宋_GBK" w:cs="Times New Roman"/>
                <w:bCs/>
                <w:sz w:val="28"/>
                <w:szCs w:val="28"/>
                <w:vertAlign w:val="baseline"/>
                <w:lang w:val="en-US" w:eastAsia="zh-CN"/>
              </w:rPr>
            </w:pPr>
            <w:r>
              <w:rPr>
                <w:rFonts w:hint="default" w:ascii="Times New Roman" w:hAnsi="Times New Roman" w:eastAsia="方正仿宋_GBK" w:cs="Times New Roman"/>
                <w:bCs/>
                <w:sz w:val="28"/>
                <w:szCs w:val="28"/>
                <w:vertAlign w:val="baseline"/>
                <w:lang w:val="en-US" w:eastAsia="zh-CN"/>
              </w:rPr>
              <w:t>主要领导意见</w:t>
            </w:r>
          </w:p>
        </w:tc>
        <w:tc>
          <w:tcPr>
            <w:tcW w:w="7098" w:type="dxa"/>
            <w:gridSpan w:val="5"/>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Cs/>
                <w:sz w:val="28"/>
                <w:szCs w:val="28"/>
                <w:vertAlign w:val="baseline"/>
                <w:lang w:val="en-US" w:eastAsia="zh-CN"/>
              </w:rPr>
            </w:pPr>
          </w:p>
        </w:tc>
      </w:tr>
    </w:tbl>
    <w:p>
      <w:pPr>
        <w:spacing w:before="153" w:beforeLines="25" w:line="240" w:lineRule="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vertAlign w:val="baseline"/>
          <w:lang w:val="en-US" w:eastAsia="zh-CN"/>
        </w:rPr>
        <w:t>表后需附项目清单</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2" w:firstLineChars="200"/>
        <w:jc w:val="both"/>
        <w:rPr>
          <w:rFonts w:hint="default" w:ascii="Times New Roman" w:hAnsi="Times New Roman" w:eastAsia="方正仿宋_GBK" w:cs="Times New Roman"/>
          <w:bCs/>
          <w:color w:val="auto"/>
          <w:sz w:val="32"/>
          <w:szCs w:val="32"/>
          <w:highlight w:val="none"/>
          <w:lang w:val="en-US" w:eastAsia="zh-CN"/>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ind w:firstLine="642" w:firstLineChars="200"/>
        <w:rPr>
          <w:rFonts w:hint="default" w:ascii="Times New Roman" w:hAnsi="Times New Roman" w:eastAsia="方正仿宋_GBK" w:cs="Times New Roman"/>
          <w:sz w:val="32"/>
          <w:szCs w:val="32"/>
        </w:rPr>
      </w:pPr>
    </w:p>
    <w:p>
      <w:pPr>
        <w:spacing w:line="594" w:lineRule="exact"/>
        <w:rPr>
          <w:rFonts w:hint="default" w:ascii="Times New Roman" w:hAnsi="Times New Roman" w:eastAsia="方正仿宋_GBK" w:cs="Times New Roman"/>
          <w:sz w:val="32"/>
          <w:szCs w:val="32"/>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300" w:lineRule="exact"/>
        <w:jc w:val="left"/>
        <w:rPr>
          <w:rFonts w:hint="default" w:ascii="Times New Roman" w:hAnsi="Times New Roman" w:eastAsia="方正仿宋_GBK" w:cs="Times New Roman"/>
          <w:sz w:val="32"/>
          <w:szCs w:val="32"/>
          <w:lang w:eastAsia="zh-CN"/>
        </w:rPr>
      </w:pPr>
    </w:p>
    <w:p>
      <w:pPr>
        <w:spacing w:line="594" w:lineRule="exact"/>
        <w:jc w:val="left"/>
        <w:rPr>
          <w:rFonts w:hint="default" w:ascii="Times New Roman" w:hAnsi="Times New Roman" w:eastAsia="方正仿宋_GBK" w:cs="Times New Roman"/>
          <w:color w:val="auto"/>
          <w:szCs w:val="32"/>
        </w:rPr>
      </w:pPr>
    </w:p>
    <w:p>
      <w:pPr>
        <w:spacing w:line="360" w:lineRule="exact"/>
        <w:rPr>
          <w:rFonts w:hint="default" w:ascii="Times New Roman" w:hAnsi="Times New Roman" w:eastAsia="仿宋_GB2312" w:cs="Times New Roman"/>
          <w:b/>
          <w:bCs/>
          <w:color w:val="auto"/>
          <w:szCs w:val="32"/>
        </w:rPr>
      </w:pPr>
      <w:bookmarkStart w:id="1" w:name="_Hlk90652096"/>
      <w:r>
        <w:rPr>
          <w:rFonts w:hint="default" w:ascii="Times New Roman" w:hAnsi="Times New Roman" w:eastAsia="仿宋_GB2312" w:cs="Times New Roman"/>
          <w:b/>
          <w:bCs/>
          <w:color w:val="auto"/>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p>
    <w:p>
      <w:pPr>
        <w:spacing w:line="360" w:lineRule="exact"/>
        <w:ind w:firstLine="281" w:firstLineChars="100"/>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color w:val="auto"/>
          <w:kern w:val="0"/>
          <w:sz w:val="28"/>
          <w:szCs w:val="28"/>
        </w:rPr>
        <w:t xml:space="preserve">重庆文化艺术职业学院党政办公室     </w:t>
      </w:r>
      <w:r>
        <w:rPr>
          <w:rFonts w:hint="default" w:ascii="Times New Roman" w:hAnsi="Times New Roman" w:eastAsia="方正仿宋_GBK" w:cs="Times New Roman"/>
          <w:color w:val="auto"/>
          <w:kern w:val="0"/>
          <w:sz w:val="28"/>
          <w:szCs w:val="28"/>
          <w:lang w:val="en-US" w:eastAsia="zh-CN"/>
        </w:rPr>
        <w:t xml:space="preserve">      </w:t>
      </w:r>
      <w:r>
        <w:rPr>
          <w:rFonts w:hint="default" w:ascii="Times New Roman" w:hAnsi="Times New Roman" w:eastAsia="方正仿宋_GBK" w:cs="Times New Roman"/>
          <w:color w:val="auto"/>
          <w:sz w:val="28"/>
          <w:szCs w:val="28"/>
          <w:lang w:val="en-US" w:eastAsia="zh-CN"/>
        </w:rPr>
        <w:t>2024</w:t>
      </w:r>
      <w:r>
        <w:rPr>
          <w:rFonts w:hint="default" w:ascii="Times New Roman" w:hAnsi="Times New Roman" w:eastAsia="方正仿宋_GBK" w:cs="Times New Roman"/>
          <w:bCs/>
          <w:color w:val="auto"/>
          <w:sz w:val="28"/>
          <w:szCs w:val="28"/>
        </w:rPr>
        <w:t>年</w:t>
      </w:r>
      <w:r>
        <w:rPr>
          <w:rFonts w:hint="default" w:ascii="Times New Roman" w:hAnsi="Times New Roman" w:eastAsia="方正仿宋_GBK" w:cs="Times New Roman"/>
          <w:bCs/>
          <w:color w:val="auto"/>
          <w:sz w:val="28"/>
          <w:szCs w:val="28"/>
          <w:lang w:val="en-US" w:eastAsia="zh-CN"/>
        </w:rPr>
        <w:t>3</w:t>
      </w:r>
      <w:r>
        <w:rPr>
          <w:rFonts w:hint="default" w:ascii="Times New Roman" w:hAnsi="Times New Roman" w:eastAsia="方正仿宋_GBK" w:cs="Times New Roman"/>
          <w:bCs/>
          <w:color w:val="auto"/>
          <w:sz w:val="28"/>
          <w:szCs w:val="28"/>
        </w:rPr>
        <w:t>月</w:t>
      </w:r>
      <w:r>
        <w:rPr>
          <w:rFonts w:hint="eastAsia" w:eastAsia="方正仿宋_GBK" w:cs="Times New Roman"/>
          <w:bCs/>
          <w:color w:val="auto"/>
          <w:sz w:val="28"/>
          <w:szCs w:val="28"/>
          <w:lang w:val="en-US" w:eastAsia="zh-CN"/>
        </w:rPr>
        <w:t>20</w:t>
      </w:r>
      <w:r>
        <w:rPr>
          <w:rFonts w:hint="default" w:ascii="Times New Roman" w:hAnsi="Times New Roman" w:eastAsia="方正仿宋_GBK" w:cs="Times New Roman"/>
          <w:bCs/>
          <w:color w:val="auto"/>
          <w:sz w:val="28"/>
          <w:szCs w:val="28"/>
        </w:rPr>
        <w:t xml:space="preserve">日印发  </w:t>
      </w:r>
    </w:p>
    <w:p>
      <w:pPr>
        <w:spacing w:line="360" w:lineRule="exact"/>
        <w:jc w:val="left"/>
        <w:rPr>
          <w:rFonts w:hint="default" w:ascii="Times New Roman" w:hAnsi="Times New Roman" w:eastAsia="仿宋_GB2312" w:cs="Times New Roman"/>
          <w:b/>
          <w:bCs/>
          <w:sz w:val="30"/>
        </w:rPr>
      </w:pPr>
      <w:r>
        <w:rPr>
          <w:rFonts w:hint="default" w:ascii="Times New Roman" w:hAnsi="Times New Roman" w:eastAsia="仿宋_GB2312" w:cs="Times New Roman"/>
          <w:b/>
          <w:bCs/>
          <w:color w:val="auto"/>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bookmarkEnd w:id="1"/>
    </w:p>
    <w:sectPr>
      <w:headerReference r:id="rId3" w:type="default"/>
      <w:footerReference r:id="rId5" w:type="default"/>
      <w:headerReference r:id="rId4" w:type="even"/>
      <w:footerReference r:id="rId6" w:type="even"/>
      <w:pgSz w:w="11906" w:h="16838"/>
      <w:pgMar w:top="1984" w:right="1446" w:bottom="1644" w:left="1446" w:header="851" w:footer="992" w:gutter="0"/>
      <w:cols w:space="720" w:num="1"/>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Up51dIAAAAG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pPr>
                      <w:pStyle w:val="7"/>
                      <w:rPr>
                        <w:sz w:val="28"/>
                        <w:szCs w:val="28"/>
                      </w:rPr>
                    </w:pPr>
                    <w:r>
                      <w:rPr>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1E70B"/>
    <w:multiLevelType w:val="singleLevel"/>
    <w:tmpl w:val="D461E70B"/>
    <w:lvl w:ilvl="0" w:tentative="0">
      <w:start w:val="2"/>
      <w:numFmt w:val="chineseCounting"/>
      <w:suff w:val="nothing"/>
      <w:lvlText w:val="（%1）"/>
      <w:lvlJc w:val="left"/>
      <w:rPr>
        <w:rFonts w:hint="eastAsia"/>
      </w:rPr>
    </w:lvl>
  </w:abstractNum>
  <w:abstractNum w:abstractNumId="1">
    <w:nsid w:val="E9C137D4"/>
    <w:multiLevelType w:val="singleLevel"/>
    <w:tmpl w:val="E9C137D4"/>
    <w:lvl w:ilvl="0" w:tentative="0">
      <w:start w:val="1"/>
      <w:numFmt w:val="chineseCounting"/>
      <w:suff w:val="nothing"/>
      <w:lvlText w:val="（%1）"/>
      <w:lvlJc w:val="left"/>
      <w:rPr>
        <w:rFonts w:hint="eastAsia"/>
      </w:rPr>
    </w:lvl>
  </w:abstractNum>
  <w:abstractNum w:abstractNumId="2">
    <w:nsid w:val="0168424C"/>
    <w:multiLevelType w:val="singleLevel"/>
    <w:tmpl w:val="0168424C"/>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3">
    <w:nsid w:val="3D5BD0DB"/>
    <w:multiLevelType w:val="singleLevel"/>
    <w:tmpl w:val="3D5BD0DB"/>
    <w:lvl w:ilvl="0" w:tentative="0">
      <w:start w:val="1"/>
      <w:numFmt w:val="chineseCounting"/>
      <w:suff w:val="nothing"/>
      <w:lvlText w:val="（%1）"/>
      <w:lvlJc w:val="left"/>
      <w:rPr>
        <w:rFonts w:hint="eastAsia"/>
      </w:rPr>
    </w:lvl>
  </w:abstractNum>
  <w:abstractNum w:abstractNumId="4">
    <w:nsid w:val="43487A0E"/>
    <w:multiLevelType w:val="singleLevel"/>
    <w:tmpl w:val="43487A0E"/>
    <w:lvl w:ilvl="0" w:tentative="0">
      <w:start w:val="1"/>
      <w:numFmt w:val="chineseCounting"/>
      <w:suff w:val="nothing"/>
      <w:lvlText w:val="（%1）"/>
      <w:lvlJc w:val="left"/>
      <w:rPr>
        <w:rFonts w:hint="eastAsia"/>
      </w:rPr>
    </w:lvl>
  </w:abstractNum>
  <w:abstractNum w:abstractNumId="5">
    <w:nsid w:val="6B03AB4B"/>
    <w:multiLevelType w:val="singleLevel"/>
    <w:tmpl w:val="6B03AB4B"/>
    <w:lvl w:ilvl="0" w:tentative="0">
      <w:start w:val="17"/>
      <w:numFmt w:val="chineseCounting"/>
      <w:suff w:val="space"/>
      <w:lvlText w:val="第%1条"/>
      <w:lvlJc w:val="left"/>
      <w:rPr>
        <w:rFonts w:hint="eastAsia"/>
        <w:b/>
        <w:bCs/>
      </w:rPr>
    </w:lvl>
  </w:abstractNum>
  <w:abstractNum w:abstractNumId="6">
    <w:nsid w:val="6D47B616"/>
    <w:multiLevelType w:val="singleLevel"/>
    <w:tmpl w:val="6D47B616"/>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1"/>
  <w:drawingGridVerticalSpacing w:val="3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TdkN2RkMGU4YjQzNDE5ODIwZDBiOTdmMGRkOGYifQ=="/>
  </w:docVars>
  <w:rsids>
    <w:rsidRoot w:val="00C576B8"/>
    <w:rsid w:val="00000D7C"/>
    <w:rsid w:val="00001ACB"/>
    <w:rsid w:val="00006F0C"/>
    <w:rsid w:val="00011469"/>
    <w:rsid w:val="00012A4E"/>
    <w:rsid w:val="0001481A"/>
    <w:rsid w:val="00015649"/>
    <w:rsid w:val="0002685F"/>
    <w:rsid w:val="000301A8"/>
    <w:rsid w:val="0003580B"/>
    <w:rsid w:val="0004251B"/>
    <w:rsid w:val="0004627B"/>
    <w:rsid w:val="00056D2A"/>
    <w:rsid w:val="00060347"/>
    <w:rsid w:val="00064B46"/>
    <w:rsid w:val="00066D06"/>
    <w:rsid w:val="00075FB3"/>
    <w:rsid w:val="00075FB6"/>
    <w:rsid w:val="00080AA1"/>
    <w:rsid w:val="000848AA"/>
    <w:rsid w:val="00087124"/>
    <w:rsid w:val="00087D11"/>
    <w:rsid w:val="0009796D"/>
    <w:rsid w:val="000A0E69"/>
    <w:rsid w:val="000A0EF9"/>
    <w:rsid w:val="000A5C74"/>
    <w:rsid w:val="000A6559"/>
    <w:rsid w:val="000B265D"/>
    <w:rsid w:val="000B4B48"/>
    <w:rsid w:val="000B4DD5"/>
    <w:rsid w:val="000B68B0"/>
    <w:rsid w:val="000C1180"/>
    <w:rsid w:val="000C11B3"/>
    <w:rsid w:val="000D20C8"/>
    <w:rsid w:val="000D5638"/>
    <w:rsid w:val="000E0E7E"/>
    <w:rsid w:val="000E2DC5"/>
    <w:rsid w:val="000E31A5"/>
    <w:rsid w:val="000E65BE"/>
    <w:rsid w:val="000F37A7"/>
    <w:rsid w:val="000F3E2D"/>
    <w:rsid w:val="000F4325"/>
    <w:rsid w:val="000F5847"/>
    <w:rsid w:val="000F749E"/>
    <w:rsid w:val="000F7958"/>
    <w:rsid w:val="001109AE"/>
    <w:rsid w:val="001109DF"/>
    <w:rsid w:val="00111864"/>
    <w:rsid w:val="00111D5B"/>
    <w:rsid w:val="001161D3"/>
    <w:rsid w:val="0011748B"/>
    <w:rsid w:val="001235FC"/>
    <w:rsid w:val="0012473E"/>
    <w:rsid w:val="001262EE"/>
    <w:rsid w:val="0012777F"/>
    <w:rsid w:val="0013139E"/>
    <w:rsid w:val="00132801"/>
    <w:rsid w:val="00134E14"/>
    <w:rsid w:val="0013759F"/>
    <w:rsid w:val="00137C4F"/>
    <w:rsid w:val="00140BA1"/>
    <w:rsid w:val="00144D93"/>
    <w:rsid w:val="00145A98"/>
    <w:rsid w:val="001501D7"/>
    <w:rsid w:val="00156037"/>
    <w:rsid w:val="00163A2A"/>
    <w:rsid w:val="00167DCC"/>
    <w:rsid w:val="001713DD"/>
    <w:rsid w:val="00172BCD"/>
    <w:rsid w:val="00176022"/>
    <w:rsid w:val="001801D3"/>
    <w:rsid w:val="001843CA"/>
    <w:rsid w:val="001861D2"/>
    <w:rsid w:val="0018719C"/>
    <w:rsid w:val="001911ED"/>
    <w:rsid w:val="00191C0A"/>
    <w:rsid w:val="00192D51"/>
    <w:rsid w:val="00195A4D"/>
    <w:rsid w:val="001A139B"/>
    <w:rsid w:val="001A294F"/>
    <w:rsid w:val="001A34BD"/>
    <w:rsid w:val="001A56C5"/>
    <w:rsid w:val="001A7651"/>
    <w:rsid w:val="001B13F4"/>
    <w:rsid w:val="001B1669"/>
    <w:rsid w:val="001B2073"/>
    <w:rsid w:val="001B3B8E"/>
    <w:rsid w:val="001B3E28"/>
    <w:rsid w:val="001B414F"/>
    <w:rsid w:val="001B5909"/>
    <w:rsid w:val="001B7C82"/>
    <w:rsid w:val="001C3984"/>
    <w:rsid w:val="001C67CD"/>
    <w:rsid w:val="001D0DEA"/>
    <w:rsid w:val="001D2800"/>
    <w:rsid w:val="001D6375"/>
    <w:rsid w:val="001D6EED"/>
    <w:rsid w:val="001E3060"/>
    <w:rsid w:val="001E5D96"/>
    <w:rsid w:val="001E7353"/>
    <w:rsid w:val="001F687B"/>
    <w:rsid w:val="00206EC2"/>
    <w:rsid w:val="00207289"/>
    <w:rsid w:val="00210A73"/>
    <w:rsid w:val="00211366"/>
    <w:rsid w:val="0021281B"/>
    <w:rsid w:val="0021455A"/>
    <w:rsid w:val="00217E7E"/>
    <w:rsid w:val="0022008E"/>
    <w:rsid w:val="00223BCC"/>
    <w:rsid w:val="00226686"/>
    <w:rsid w:val="00234003"/>
    <w:rsid w:val="002511F7"/>
    <w:rsid w:val="00252C3D"/>
    <w:rsid w:val="002617F7"/>
    <w:rsid w:val="00261D01"/>
    <w:rsid w:val="00261F2A"/>
    <w:rsid w:val="00265202"/>
    <w:rsid w:val="00266DA3"/>
    <w:rsid w:val="00267156"/>
    <w:rsid w:val="00267EC4"/>
    <w:rsid w:val="00276304"/>
    <w:rsid w:val="00281CEF"/>
    <w:rsid w:val="00283321"/>
    <w:rsid w:val="0028336C"/>
    <w:rsid w:val="00283A3A"/>
    <w:rsid w:val="002911C8"/>
    <w:rsid w:val="002953CC"/>
    <w:rsid w:val="00295DE2"/>
    <w:rsid w:val="002A0DEF"/>
    <w:rsid w:val="002A2954"/>
    <w:rsid w:val="002A47E1"/>
    <w:rsid w:val="002A5EFE"/>
    <w:rsid w:val="002A5F6F"/>
    <w:rsid w:val="002B5FBF"/>
    <w:rsid w:val="002C60DC"/>
    <w:rsid w:val="002D7987"/>
    <w:rsid w:val="002E2B17"/>
    <w:rsid w:val="002E3100"/>
    <w:rsid w:val="002E31F8"/>
    <w:rsid w:val="002F3E0A"/>
    <w:rsid w:val="002F4028"/>
    <w:rsid w:val="002F6398"/>
    <w:rsid w:val="0030240F"/>
    <w:rsid w:val="00303C02"/>
    <w:rsid w:val="00304170"/>
    <w:rsid w:val="0030467C"/>
    <w:rsid w:val="00304A0C"/>
    <w:rsid w:val="003061E0"/>
    <w:rsid w:val="00307DE8"/>
    <w:rsid w:val="0031024D"/>
    <w:rsid w:val="00314CCF"/>
    <w:rsid w:val="00315D7D"/>
    <w:rsid w:val="00317ED8"/>
    <w:rsid w:val="00320895"/>
    <w:rsid w:val="00320B2C"/>
    <w:rsid w:val="00323693"/>
    <w:rsid w:val="00323BE5"/>
    <w:rsid w:val="003315CA"/>
    <w:rsid w:val="0033312B"/>
    <w:rsid w:val="003373DC"/>
    <w:rsid w:val="003422DB"/>
    <w:rsid w:val="003502E5"/>
    <w:rsid w:val="00351975"/>
    <w:rsid w:val="003540DF"/>
    <w:rsid w:val="00356C85"/>
    <w:rsid w:val="003603D1"/>
    <w:rsid w:val="00360C11"/>
    <w:rsid w:val="00361CAE"/>
    <w:rsid w:val="00361EF0"/>
    <w:rsid w:val="00361FD0"/>
    <w:rsid w:val="00363DD2"/>
    <w:rsid w:val="0036612B"/>
    <w:rsid w:val="0036703E"/>
    <w:rsid w:val="0037048D"/>
    <w:rsid w:val="00373478"/>
    <w:rsid w:val="00382D1C"/>
    <w:rsid w:val="00385CDE"/>
    <w:rsid w:val="00387972"/>
    <w:rsid w:val="0039066B"/>
    <w:rsid w:val="003934F0"/>
    <w:rsid w:val="00395C8E"/>
    <w:rsid w:val="00396B60"/>
    <w:rsid w:val="00397C16"/>
    <w:rsid w:val="003A4481"/>
    <w:rsid w:val="003A4F69"/>
    <w:rsid w:val="003A629A"/>
    <w:rsid w:val="003B4F07"/>
    <w:rsid w:val="003B6EE6"/>
    <w:rsid w:val="003C26FE"/>
    <w:rsid w:val="003C5332"/>
    <w:rsid w:val="003D342F"/>
    <w:rsid w:val="003D6948"/>
    <w:rsid w:val="003F273B"/>
    <w:rsid w:val="003F3DA6"/>
    <w:rsid w:val="00400505"/>
    <w:rsid w:val="00402EAE"/>
    <w:rsid w:val="00405441"/>
    <w:rsid w:val="00405DF2"/>
    <w:rsid w:val="00412C42"/>
    <w:rsid w:val="004145DE"/>
    <w:rsid w:val="00415124"/>
    <w:rsid w:val="00420CAD"/>
    <w:rsid w:val="00422653"/>
    <w:rsid w:val="00422853"/>
    <w:rsid w:val="00423FCA"/>
    <w:rsid w:val="004278AA"/>
    <w:rsid w:val="00427C8C"/>
    <w:rsid w:val="00434503"/>
    <w:rsid w:val="00435AFF"/>
    <w:rsid w:val="0044044D"/>
    <w:rsid w:val="0044230D"/>
    <w:rsid w:val="00450DD4"/>
    <w:rsid w:val="00451FCB"/>
    <w:rsid w:val="00452B46"/>
    <w:rsid w:val="0045727F"/>
    <w:rsid w:val="004621B4"/>
    <w:rsid w:val="004622B1"/>
    <w:rsid w:val="00467DF6"/>
    <w:rsid w:val="004732A8"/>
    <w:rsid w:val="004733E8"/>
    <w:rsid w:val="00477802"/>
    <w:rsid w:val="0048091E"/>
    <w:rsid w:val="00481C6F"/>
    <w:rsid w:val="00482FB6"/>
    <w:rsid w:val="00484247"/>
    <w:rsid w:val="00486478"/>
    <w:rsid w:val="00490202"/>
    <w:rsid w:val="004906C9"/>
    <w:rsid w:val="004915CF"/>
    <w:rsid w:val="00492D5E"/>
    <w:rsid w:val="00494F36"/>
    <w:rsid w:val="0049529A"/>
    <w:rsid w:val="00496153"/>
    <w:rsid w:val="004A1743"/>
    <w:rsid w:val="004B432F"/>
    <w:rsid w:val="004B4995"/>
    <w:rsid w:val="004B4C30"/>
    <w:rsid w:val="004B5927"/>
    <w:rsid w:val="004B6CEE"/>
    <w:rsid w:val="004C01D2"/>
    <w:rsid w:val="004C1B12"/>
    <w:rsid w:val="004C66A1"/>
    <w:rsid w:val="004C738E"/>
    <w:rsid w:val="004E2A5B"/>
    <w:rsid w:val="004E55B7"/>
    <w:rsid w:val="004E7690"/>
    <w:rsid w:val="004F663C"/>
    <w:rsid w:val="0050409B"/>
    <w:rsid w:val="005053FB"/>
    <w:rsid w:val="005060CE"/>
    <w:rsid w:val="00512C82"/>
    <w:rsid w:val="00514980"/>
    <w:rsid w:val="00515463"/>
    <w:rsid w:val="005210F2"/>
    <w:rsid w:val="00522F40"/>
    <w:rsid w:val="00523B7A"/>
    <w:rsid w:val="00524EB6"/>
    <w:rsid w:val="0052759A"/>
    <w:rsid w:val="005318BF"/>
    <w:rsid w:val="005378A4"/>
    <w:rsid w:val="00540FFD"/>
    <w:rsid w:val="005427DD"/>
    <w:rsid w:val="00555700"/>
    <w:rsid w:val="005611E8"/>
    <w:rsid w:val="00563B03"/>
    <w:rsid w:val="00564600"/>
    <w:rsid w:val="00565910"/>
    <w:rsid w:val="00567CDB"/>
    <w:rsid w:val="00570E4A"/>
    <w:rsid w:val="00571E05"/>
    <w:rsid w:val="00574A4C"/>
    <w:rsid w:val="00575859"/>
    <w:rsid w:val="00576D5D"/>
    <w:rsid w:val="00577701"/>
    <w:rsid w:val="005820C5"/>
    <w:rsid w:val="00587C24"/>
    <w:rsid w:val="00591108"/>
    <w:rsid w:val="00592370"/>
    <w:rsid w:val="00594D89"/>
    <w:rsid w:val="005973AD"/>
    <w:rsid w:val="005A1A1A"/>
    <w:rsid w:val="005A1BDD"/>
    <w:rsid w:val="005A213F"/>
    <w:rsid w:val="005A2442"/>
    <w:rsid w:val="005A45FC"/>
    <w:rsid w:val="005A5CD1"/>
    <w:rsid w:val="005B42ED"/>
    <w:rsid w:val="005B4433"/>
    <w:rsid w:val="005B5FAB"/>
    <w:rsid w:val="005B6E72"/>
    <w:rsid w:val="005C1367"/>
    <w:rsid w:val="005C6020"/>
    <w:rsid w:val="005D1F83"/>
    <w:rsid w:val="005D2005"/>
    <w:rsid w:val="005D36FC"/>
    <w:rsid w:val="005D45E2"/>
    <w:rsid w:val="005E02DA"/>
    <w:rsid w:val="005E1EDA"/>
    <w:rsid w:val="005E32BA"/>
    <w:rsid w:val="005F061C"/>
    <w:rsid w:val="005F31B0"/>
    <w:rsid w:val="005F60BA"/>
    <w:rsid w:val="005F7A20"/>
    <w:rsid w:val="0060389F"/>
    <w:rsid w:val="00606172"/>
    <w:rsid w:val="00612F60"/>
    <w:rsid w:val="00612FE3"/>
    <w:rsid w:val="00621857"/>
    <w:rsid w:val="0062775E"/>
    <w:rsid w:val="00631C70"/>
    <w:rsid w:val="00633507"/>
    <w:rsid w:val="00644B40"/>
    <w:rsid w:val="0065729A"/>
    <w:rsid w:val="00662668"/>
    <w:rsid w:val="006663CD"/>
    <w:rsid w:val="00670383"/>
    <w:rsid w:val="00672CFD"/>
    <w:rsid w:val="0067512D"/>
    <w:rsid w:val="00676E6A"/>
    <w:rsid w:val="006818ED"/>
    <w:rsid w:val="006823F3"/>
    <w:rsid w:val="00685E5E"/>
    <w:rsid w:val="006905A5"/>
    <w:rsid w:val="0069067E"/>
    <w:rsid w:val="0069320F"/>
    <w:rsid w:val="00693A78"/>
    <w:rsid w:val="00693A9F"/>
    <w:rsid w:val="00695685"/>
    <w:rsid w:val="006A00C8"/>
    <w:rsid w:val="006A4BA1"/>
    <w:rsid w:val="006A55AA"/>
    <w:rsid w:val="006A6130"/>
    <w:rsid w:val="006B6AE6"/>
    <w:rsid w:val="006C6D23"/>
    <w:rsid w:val="006D071A"/>
    <w:rsid w:val="006D51BF"/>
    <w:rsid w:val="006D526A"/>
    <w:rsid w:val="006D679A"/>
    <w:rsid w:val="006D6C6D"/>
    <w:rsid w:val="006E1D06"/>
    <w:rsid w:val="006E36CD"/>
    <w:rsid w:val="006E3BD5"/>
    <w:rsid w:val="006F077D"/>
    <w:rsid w:val="006F2C66"/>
    <w:rsid w:val="006F4111"/>
    <w:rsid w:val="006F5467"/>
    <w:rsid w:val="006F731A"/>
    <w:rsid w:val="00706A65"/>
    <w:rsid w:val="00710A9F"/>
    <w:rsid w:val="007127D5"/>
    <w:rsid w:val="00714192"/>
    <w:rsid w:val="00716A35"/>
    <w:rsid w:val="00716ED2"/>
    <w:rsid w:val="0071761F"/>
    <w:rsid w:val="00720416"/>
    <w:rsid w:val="0072141B"/>
    <w:rsid w:val="007251CB"/>
    <w:rsid w:val="00726FDF"/>
    <w:rsid w:val="00727062"/>
    <w:rsid w:val="007272B1"/>
    <w:rsid w:val="00732CB7"/>
    <w:rsid w:val="00734F2F"/>
    <w:rsid w:val="00740A04"/>
    <w:rsid w:val="00742092"/>
    <w:rsid w:val="00747333"/>
    <w:rsid w:val="00751E8B"/>
    <w:rsid w:val="00752C5B"/>
    <w:rsid w:val="00756537"/>
    <w:rsid w:val="00756E6F"/>
    <w:rsid w:val="00773347"/>
    <w:rsid w:val="007764FF"/>
    <w:rsid w:val="0077706B"/>
    <w:rsid w:val="00777505"/>
    <w:rsid w:val="00780186"/>
    <w:rsid w:val="007857E7"/>
    <w:rsid w:val="007867C2"/>
    <w:rsid w:val="007911EC"/>
    <w:rsid w:val="00792FB8"/>
    <w:rsid w:val="00793F95"/>
    <w:rsid w:val="00796D9C"/>
    <w:rsid w:val="007A1CDD"/>
    <w:rsid w:val="007A2D07"/>
    <w:rsid w:val="007A313F"/>
    <w:rsid w:val="007A3F61"/>
    <w:rsid w:val="007A6600"/>
    <w:rsid w:val="007A7FA0"/>
    <w:rsid w:val="007B0975"/>
    <w:rsid w:val="007B63A9"/>
    <w:rsid w:val="007C078A"/>
    <w:rsid w:val="007C0E5F"/>
    <w:rsid w:val="007C319C"/>
    <w:rsid w:val="007C6CB4"/>
    <w:rsid w:val="007D18C7"/>
    <w:rsid w:val="007D4498"/>
    <w:rsid w:val="007D7EC4"/>
    <w:rsid w:val="007F2689"/>
    <w:rsid w:val="007F4962"/>
    <w:rsid w:val="007F4E1D"/>
    <w:rsid w:val="0080318E"/>
    <w:rsid w:val="00807CC7"/>
    <w:rsid w:val="00813BA0"/>
    <w:rsid w:val="00814278"/>
    <w:rsid w:val="00815FB4"/>
    <w:rsid w:val="00820A7C"/>
    <w:rsid w:val="00825DB8"/>
    <w:rsid w:val="008317A2"/>
    <w:rsid w:val="008326E0"/>
    <w:rsid w:val="00832897"/>
    <w:rsid w:val="00840E7B"/>
    <w:rsid w:val="008411A3"/>
    <w:rsid w:val="0084250A"/>
    <w:rsid w:val="00843A4F"/>
    <w:rsid w:val="00845131"/>
    <w:rsid w:val="00850609"/>
    <w:rsid w:val="00851DED"/>
    <w:rsid w:val="00853A66"/>
    <w:rsid w:val="00862C4B"/>
    <w:rsid w:val="0087377A"/>
    <w:rsid w:val="0087720D"/>
    <w:rsid w:val="00877AFE"/>
    <w:rsid w:val="00877F78"/>
    <w:rsid w:val="00881829"/>
    <w:rsid w:val="008853F1"/>
    <w:rsid w:val="00885988"/>
    <w:rsid w:val="00886E15"/>
    <w:rsid w:val="008877FA"/>
    <w:rsid w:val="00887E79"/>
    <w:rsid w:val="00890FE2"/>
    <w:rsid w:val="00891047"/>
    <w:rsid w:val="00892782"/>
    <w:rsid w:val="0089474A"/>
    <w:rsid w:val="008A3FA6"/>
    <w:rsid w:val="008A4F2B"/>
    <w:rsid w:val="008C3393"/>
    <w:rsid w:val="008C3F68"/>
    <w:rsid w:val="008C5952"/>
    <w:rsid w:val="008C6394"/>
    <w:rsid w:val="008D08C9"/>
    <w:rsid w:val="008D2228"/>
    <w:rsid w:val="008D2EF3"/>
    <w:rsid w:val="008D3096"/>
    <w:rsid w:val="008D4521"/>
    <w:rsid w:val="008D4E0F"/>
    <w:rsid w:val="008D5AF2"/>
    <w:rsid w:val="008D766F"/>
    <w:rsid w:val="008E1DCD"/>
    <w:rsid w:val="008E3D2D"/>
    <w:rsid w:val="008E570C"/>
    <w:rsid w:val="008E604C"/>
    <w:rsid w:val="008E6AA5"/>
    <w:rsid w:val="008F1DD9"/>
    <w:rsid w:val="008F2256"/>
    <w:rsid w:val="008F2988"/>
    <w:rsid w:val="008F67E3"/>
    <w:rsid w:val="008F7D2E"/>
    <w:rsid w:val="009046C9"/>
    <w:rsid w:val="00904F9F"/>
    <w:rsid w:val="00911168"/>
    <w:rsid w:val="00911239"/>
    <w:rsid w:val="009136BC"/>
    <w:rsid w:val="009174C8"/>
    <w:rsid w:val="0092098F"/>
    <w:rsid w:val="0092705E"/>
    <w:rsid w:val="0093100D"/>
    <w:rsid w:val="00934FBC"/>
    <w:rsid w:val="009355C7"/>
    <w:rsid w:val="00935618"/>
    <w:rsid w:val="00935C9A"/>
    <w:rsid w:val="00936974"/>
    <w:rsid w:val="00940A22"/>
    <w:rsid w:val="00942F32"/>
    <w:rsid w:val="009513A2"/>
    <w:rsid w:val="00954851"/>
    <w:rsid w:val="00955481"/>
    <w:rsid w:val="00957D20"/>
    <w:rsid w:val="00957DAF"/>
    <w:rsid w:val="00965B33"/>
    <w:rsid w:val="00970156"/>
    <w:rsid w:val="00970EF4"/>
    <w:rsid w:val="00972566"/>
    <w:rsid w:val="00973769"/>
    <w:rsid w:val="009744B6"/>
    <w:rsid w:val="00974614"/>
    <w:rsid w:val="009767C2"/>
    <w:rsid w:val="009801FE"/>
    <w:rsid w:val="00980214"/>
    <w:rsid w:val="00983823"/>
    <w:rsid w:val="00983E00"/>
    <w:rsid w:val="0098570A"/>
    <w:rsid w:val="00985AA8"/>
    <w:rsid w:val="00987079"/>
    <w:rsid w:val="009917B9"/>
    <w:rsid w:val="00993BAF"/>
    <w:rsid w:val="00996C2C"/>
    <w:rsid w:val="009A3F27"/>
    <w:rsid w:val="009A4E78"/>
    <w:rsid w:val="009A6851"/>
    <w:rsid w:val="009B342F"/>
    <w:rsid w:val="009B66AE"/>
    <w:rsid w:val="009C0F18"/>
    <w:rsid w:val="009C3076"/>
    <w:rsid w:val="009C348E"/>
    <w:rsid w:val="009C501E"/>
    <w:rsid w:val="009D037E"/>
    <w:rsid w:val="009D3628"/>
    <w:rsid w:val="009D438D"/>
    <w:rsid w:val="009D5925"/>
    <w:rsid w:val="009D5D4C"/>
    <w:rsid w:val="009D6381"/>
    <w:rsid w:val="009D6E0D"/>
    <w:rsid w:val="009D6FE5"/>
    <w:rsid w:val="009E1821"/>
    <w:rsid w:val="009E2B48"/>
    <w:rsid w:val="009F5A9B"/>
    <w:rsid w:val="009F6C51"/>
    <w:rsid w:val="009F6F5C"/>
    <w:rsid w:val="009F742A"/>
    <w:rsid w:val="00A018E0"/>
    <w:rsid w:val="00A01C7D"/>
    <w:rsid w:val="00A04ABD"/>
    <w:rsid w:val="00A11D04"/>
    <w:rsid w:val="00A1500E"/>
    <w:rsid w:val="00A15888"/>
    <w:rsid w:val="00A1609E"/>
    <w:rsid w:val="00A21EAE"/>
    <w:rsid w:val="00A22BA5"/>
    <w:rsid w:val="00A22DE9"/>
    <w:rsid w:val="00A2331D"/>
    <w:rsid w:val="00A24F00"/>
    <w:rsid w:val="00A2656D"/>
    <w:rsid w:val="00A2726A"/>
    <w:rsid w:val="00A35579"/>
    <w:rsid w:val="00A36DA6"/>
    <w:rsid w:val="00A37D99"/>
    <w:rsid w:val="00A44109"/>
    <w:rsid w:val="00A459B9"/>
    <w:rsid w:val="00A45DAD"/>
    <w:rsid w:val="00A5132B"/>
    <w:rsid w:val="00A515EC"/>
    <w:rsid w:val="00A51B99"/>
    <w:rsid w:val="00A56786"/>
    <w:rsid w:val="00A66647"/>
    <w:rsid w:val="00A66E49"/>
    <w:rsid w:val="00A67D1C"/>
    <w:rsid w:val="00A67F20"/>
    <w:rsid w:val="00A8187C"/>
    <w:rsid w:val="00A85BED"/>
    <w:rsid w:val="00A94A72"/>
    <w:rsid w:val="00A94B5D"/>
    <w:rsid w:val="00A950B7"/>
    <w:rsid w:val="00AA1962"/>
    <w:rsid w:val="00AA57BC"/>
    <w:rsid w:val="00AA5B57"/>
    <w:rsid w:val="00AA6561"/>
    <w:rsid w:val="00AA6D5D"/>
    <w:rsid w:val="00AB2114"/>
    <w:rsid w:val="00AC16DB"/>
    <w:rsid w:val="00AC54F1"/>
    <w:rsid w:val="00AC7977"/>
    <w:rsid w:val="00AD4525"/>
    <w:rsid w:val="00AD48DD"/>
    <w:rsid w:val="00AD5BAF"/>
    <w:rsid w:val="00AD6ADB"/>
    <w:rsid w:val="00AD6DC9"/>
    <w:rsid w:val="00AE104D"/>
    <w:rsid w:val="00AF1993"/>
    <w:rsid w:val="00AF2FF6"/>
    <w:rsid w:val="00AF5384"/>
    <w:rsid w:val="00B0295F"/>
    <w:rsid w:val="00B0357E"/>
    <w:rsid w:val="00B035B1"/>
    <w:rsid w:val="00B05030"/>
    <w:rsid w:val="00B05E77"/>
    <w:rsid w:val="00B132C8"/>
    <w:rsid w:val="00B13DB6"/>
    <w:rsid w:val="00B1445F"/>
    <w:rsid w:val="00B20B0A"/>
    <w:rsid w:val="00B21CEE"/>
    <w:rsid w:val="00B22F90"/>
    <w:rsid w:val="00B24D04"/>
    <w:rsid w:val="00B40A5F"/>
    <w:rsid w:val="00B46D04"/>
    <w:rsid w:val="00B50F0D"/>
    <w:rsid w:val="00B51131"/>
    <w:rsid w:val="00B5556D"/>
    <w:rsid w:val="00B6539A"/>
    <w:rsid w:val="00B65D60"/>
    <w:rsid w:val="00B70F56"/>
    <w:rsid w:val="00B716B8"/>
    <w:rsid w:val="00B72A65"/>
    <w:rsid w:val="00B73D9E"/>
    <w:rsid w:val="00B7441C"/>
    <w:rsid w:val="00B77131"/>
    <w:rsid w:val="00B77313"/>
    <w:rsid w:val="00B816A2"/>
    <w:rsid w:val="00B83762"/>
    <w:rsid w:val="00B83E5F"/>
    <w:rsid w:val="00B84B9C"/>
    <w:rsid w:val="00B94233"/>
    <w:rsid w:val="00B9489A"/>
    <w:rsid w:val="00B95090"/>
    <w:rsid w:val="00B9675A"/>
    <w:rsid w:val="00BA2271"/>
    <w:rsid w:val="00BB3F11"/>
    <w:rsid w:val="00BB4390"/>
    <w:rsid w:val="00BB77CB"/>
    <w:rsid w:val="00BC248D"/>
    <w:rsid w:val="00BC28BC"/>
    <w:rsid w:val="00BC40A6"/>
    <w:rsid w:val="00BD1DE5"/>
    <w:rsid w:val="00BD46CE"/>
    <w:rsid w:val="00BE5335"/>
    <w:rsid w:val="00BE7C66"/>
    <w:rsid w:val="00C07DD4"/>
    <w:rsid w:val="00C13CF6"/>
    <w:rsid w:val="00C15269"/>
    <w:rsid w:val="00C17642"/>
    <w:rsid w:val="00C20E2F"/>
    <w:rsid w:val="00C21EFB"/>
    <w:rsid w:val="00C2564D"/>
    <w:rsid w:val="00C37BAC"/>
    <w:rsid w:val="00C37F78"/>
    <w:rsid w:val="00C406F7"/>
    <w:rsid w:val="00C42350"/>
    <w:rsid w:val="00C44ACA"/>
    <w:rsid w:val="00C51F1E"/>
    <w:rsid w:val="00C576B8"/>
    <w:rsid w:val="00C62B21"/>
    <w:rsid w:val="00C649C3"/>
    <w:rsid w:val="00C73D6A"/>
    <w:rsid w:val="00C7416A"/>
    <w:rsid w:val="00C75400"/>
    <w:rsid w:val="00C8591E"/>
    <w:rsid w:val="00C85C02"/>
    <w:rsid w:val="00C93CFB"/>
    <w:rsid w:val="00C94242"/>
    <w:rsid w:val="00CA255A"/>
    <w:rsid w:val="00CC056A"/>
    <w:rsid w:val="00CC15DB"/>
    <w:rsid w:val="00CC1E43"/>
    <w:rsid w:val="00CC4E82"/>
    <w:rsid w:val="00CC5E0F"/>
    <w:rsid w:val="00CC6F03"/>
    <w:rsid w:val="00CD0F42"/>
    <w:rsid w:val="00CD2DE1"/>
    <w:rsid w:val="00CD7F02"/>
    <w:rsid w:val="00CE06E4"/>
    <w:rsid w:val="00CE0DD6"/>
    <w:rsid w:val="00CE3FB4"/>
    <w:rsid w:val="00CE6289"/>
    <w:rsid w:val="00CF0A10"/>
    <w:rsid w:val="00CF3A59"/>
    <w:rsid w:val="00CF3D6D"/>
    <w:rsid w:val="00CF5DB2"/>
    <w:rsid w:val="00D00F6D"/>
    <w:rsid w:val="00D03007"/>
    <w:rsid w:val="00D06800"/>
    <w:rsid w:val="00D10C58"/>
    <w:rsid w:val="00D11E21"/>
    <w:rsid w:val="00D1202D"/>
    <w:rsid w:val="00D14144"/>
    <w:rsid w:val="00D201AD"/>
    <w:rsid w:val="00D23BFF"/>
    <w:rsid w:val="00D24EE8"/>
    <w:rsid w:val="00D276B0"/>
    <w:rsid w:val="00D30392"/>
    <w:rsid w:val="00D3082A"/>
    <w:rsid w:val="00D3420C"/>
    <w:rsid w:val="00D34C64"/>
    <w:rsid w:val="00D4788B"/>
    <w:rsid w:val="00D514A5"/>
    <w:rsid w:val="00D55DAD"/>
    <w:rsid w:val="00D60C89"/>
    <w:rsid w:val="00D62953"/>
    <w:rsid w:val="00D65FE5"/>
    <w:rsid w:val="00D66CEC"/>
    <w:rsid w:val="00D702B1"/>
    <w:rsid w:val="00D71647"/>
    <w:rsid w:val="00D7288B"/>
    <w:rsid w:val="00D74981"/>
    <w:rsid w:val="00D80572"/>
    <w:rsid w:val="00D80655"/>
    <w:rsid w:val="00D80732"/>
    <w:rsid w:val="00D86B4E"/>
    <w:rsid w:val="00D91180"/>
    <w:rsid w:val="00D931E2"/>
    <w:rsid w:val="00D96D6C"/>
    <w:rsid w:val="00DA5481"/>
    <w:rsid w:val="00DA61CF"/>
    <w:rsid w:val="00DA7BC0"/>
    <w:rsid w:val="00DB7DB1"/>
    <w:rsid w:val="00DC4414"/>
    <w:rsid w:val="00DC5B7F"/>
    <w:rsid w:val="00DC5CC1"/>
    <w:rsid w:val="00DC632A"/>
    <w:rsid w:val="00DC7248"/>
    <w:rsid w:val="00DD04DF"/>
    <w:rsid w:val="00DD465F"/>
    <w:rsid w:val="00DD520C"/>
    <w:rsid w:val="00DD711B"/>
    <w:rsid w:val="00DD7684"/>
    <w:rsid w:val="00DE39C6"/>
    <w:rsid w:val="00DF201A"/>
    <w:rsid w:val="00DF74C3"/>
    <w:rsid w:val="00E024E0"/>
    <w:rsid w:val="00E039F1"/>
    <w:rsid w:val="00E156B1"/>
    <w:rsid w:val="00E15B8B"/>
    <w:rsid w:val="00E16894"/>
    <w:rsid w:val="00E24D87"/>
    <w:rsid w:val="00E25FC7"/>
    <w:rsid w:val="00E31953"/>
    <w:rsid w:val="00E3324E"/>
    <w:rsid w:val="00E347B3"/>
    <w:rsid w:val="00E35747"/>
    <w:rsid w:val="00E36439"/>
    <w:rsid w:val="00E417EF"/>
    <w:rsid w:val="00E44D4E"/>
    <w:rsid w:val="00E4636B"/>
    <w:rsid w:val="00E51EB8"/>
    <w:rsid w:val="00E52A88"/>
    <w:rsid w:val="00E53456"/>
    <w:rsid w:val="00E613B3"/>
    <w:rsid w:val="00E6481C"/>
    <w:rsid w:val="00E65EC7"/>
    <w:rsid w:val="00E664A1"/>
    <w:rsid w:val="00E70B62"/>
    <w:rsid w:val="00E71942"/>
    <w:rsid w:val="00E72365"/>
    <w:rsid w:val="00E72B4F"/>
    <w:rsid w:val="00E75878"/>
    <w:rsid w:val="00E80152"/>
    <w:rsid w:val="00E93550"/>
    <w:rsid w:val="00E951BB"/>
    <w:rsid w:val="00EA267E"/>
    <w:rsid w:val="00EA2A97"/>
    <w:rsid w:val="00EA560D"/>
    <w:rsid w:val="00EA572C"/>
    <w:rsid w:val="00EA5EBC"/>
    <w:rsid w:val="00EB41AA"/>
    <w:rsid w:val="00EB757E"/>
    <w:rsid w:val="00EC1BDA"/>
    <w:rsid w:val="00EC5AA0"/>
    <w:rsid w:val="00ED2AC1"/>
    <w:rsid w:val="00ED323D"/>
    <w:rsid w:val="00ED49CC"/>
    <w:rsid w:val="00ED6F2A"/>
    <w:rsid w:val="00EE0BDE"/>
    <w:rsid w:val="00EE696C"/>
    <w:rsid w:val="00EE76D6"/>
    <w:rsid w:val="00EF5837"/>
    <w:rsid w:val="00EF5E1F"/>
    <w:rsid w:val="00EF75F0"/>
    <w:rsid w:val="00EF76C8"/>
    <w:rsid w:val="00EF7880"/>
    <w:rsid w:val="00F05357"/>
    <w:rsid w:val="00F07420"/>
    <w:rsid w:val="00F10723"/>
    <w:rsid w:val="00F13B7D"/>
    <w:rsid w:val="00F17123"/>
    <w:rsid w:val="00F17E82"/>
    <w:rsid w:val="00F26FB6"/>
    <w:rsid w:val="00F3153F"/>
    <w:rsid w:val="00F31A52"/>
    <w:rsid w:val="00F40142"/>
    <w:rsid w:val="00F55B77"/>
    <w:rsid w:val="00F57DD1"/>
    <w:rsid w:val="00F60767"/>
    <w:rsid w:val="00F60B34"/>
    <w:rsid w:val="00F652F4"/>
    <w:rsid w:val="00F772BC"/>
    <w:rsid w:val="00F808ED"/>
    <w:rsid w:val="00F81D0C"/>
    <w:rsid w:val="00F87DD8"/>
    <w:rsid w:val="00F90411"/>
    <w:rsid w:val="00F9141B"/>
    <w:rsid w:val="00F96E7B"/>
    <w:rsid w:val="00F97303"/>
    <w:rsid w:val="00FA52FA"/>
    <w:rsid w:val="00FA7EF6"/>
    <w:rsid w:val="00FB6D50"/>
    <w:rsid w:val="00FC2E3A"/>
    <w:rsid w:val="00FC43D0"/>
    <w:rsid w:val="00FC5BA2"/>
    <w:rsid w:val="00FC5C9D"/>
    <w:rsid w:val="00FD3338"/>
    <w:rsid w:val="00FD6981"/>
    <w:rsid w:val="00FE0795"/>
    <w:rsid w:val="00FE2860"/>
    <w:rsid w:val="00FF1AD4"/>
    <w:rsid w:val="00FF2945"/>
    <w:rsid w:val="00FF6EFD"/>
    <w:rsid w:val="014E26DB"/>
    <w:rsid w:val="01D35C4E"/>
    <w:rsid w:val="03837936"/>
    <w:rsid w:val="05392FE6"/>
    <w:rsid w:val="05AE605F"/>
    <w:rsid w:val="065F3CD6"/>
    <w:rsid w:val="077E2A57"/>
    <w:rsid w:val="07931E1C"/>
    <w:rsid w:val="08C0216A"/>
    <w:rsid w:val="09286BA0"/>
    <w:rsid w:val="0A1B3176"/>
    <w:rsid w:val="0BC300AE"/>
    <w:rsid w:val="0C2321C5"/>
    <w:rsid w:val="0F1108C5"/>
    <w:rsid w:val="10A27B8D"/>
    <w:rsid w:val="10D80231"/>
    <w:rsid w:val="117514DD"/>
    <w:rsid w:val="1282606E"/>
    <w:rsid w:val="145B4DBE"/>
    <w:rsid w:val="147976DB"/>
    <w:rsid w:val="18CF62D0"/>
    <w:rsid w:val="195B4FF2"/>
    <w:rsid w:val="1A7032F0"/>
    <w:rsid w:val="1AD16C11"/>
    <w:rsid w:val="1AF62E47"/>
    <w:rsid w:val="1B7C1628"/>
    <w:rsid w:val="1B851185"/>
    <w:rsid w:val="1BBF01EB"/>
    <w:rsid w:val="1CB36995"/>
    <w:rsid w:val="1CC222FA"/>
    <w:rsid w:val="1CD062F5"/>
    <w:rsid w:val="1ED234F6"/>
    <w:rsid w:val="1EFF7168"/>
    <w:rsid w:val="1F0A017C"/>
    <w:rsid w:val="1FCD682B"/>
    <w:rsid w:val="1FFF0DCD"/>
    <w:rsid w:val="2063391C"/>
    <w:rsid w:val="20FA2EAA"/>
    <w:rsid w:val="224927CC"/>
    <w:rsid w:val="235E4892"/>
    <w:rsid w:val="23D322D3"/>
    <w:rsid w:val="24B97EB5"/>
    <w:rsid w:val="257B2ABA"/>
    <w:rsid w:val="263503C5"/>
    <w:rsid w:val="27557D21"/>
    <w:rsid w:val="28873F74"/>
    <w:rsid w:val="29110CF3"/>
    <w:rsid w:val="2BC75AEB"/>
    <w:rsid w:val="2C5667E1"/>
    <w:rsid w:val="2CA07D6D"/>
    <w:rsid w:val="2D051E11"/>
    <w:rsid w:val="2D541EEA"/>
    <w:rsid w:val="2EC4290F"/>
    <w:rsid w:val="307F111D"/>
    <w:rsid w:val="31710444"/>
    <w:rsid w:val="332E5718"/>
    <w:rsid w:val="33820815"/>
    <w:rsid w:val="3AC06BF4"/>
    <w:rsid w:val="3B405552"/>
    <w:rsid w:val="3B6C128B"/>
    <w:rsid w:val="3BD10DFA"/>
    <w:rsid w:val="3CF84295"/>
    <w:rsid w:val="3DA231A7"/>
    <w:rsid w:val="3DF90929"/>
    <w:rsid w:val="3DFB0455"/>
    <w:rsid w:val="3F7D74B7"/>
    <w:rsid w:val="3FA739F4"/>
    <w:rsid w:val="41B41E81"/>
    <w:rsid w:val="43230FCC"/>
    <w:rsid w:val="43ED7777"/>
    <w:rsid w:val="442E0E6E"/>
    <w:rsid w:val="44CA531F"/>
    <w:rsid w:val="45561F04"/>
    <w:rsid w:val="45B91418"/>
    <w:rsid w:val="47456DDE"/>
    <w:rsid w:val="49D658C4"/>
    <w:rsid w:val="4AAB3DC8"/>
    <w:rsid w:val="4B68763B"/>
    <w:rsid w:val="4BE41090"/>
    <w:rsid w:val="4BFC55DA"/>
    <w:rsid w:val="4F830541"/>
    <w:rsid w:val="50D9496F"/>
    <w:rsid w:val="529E1986"/>
    <w:rsid w:val="548D462B"/>
    <w:rsid w:val="5526399D"/>
    <w:rsid w:val="55857963"/>
    <w:rsid w:val="564E28F6"/>
    <w:rsid w:val="57514DC5"/>
    <w:rsid w:val="584C2019"/>
    <w:rsid w:val="587646D8"/>
    <w:rsid w:val="59B72516"/>
    <w:rsid w:val="5A0B43C6"/>
    <w:rsid w:val="5C9635DC"/>
    <w:rsid w:val="5CC55041"/>
    <w:rsid w:val="5D421E2A"/>
    <w:rsid w:val="5D8750FF"/>
    <w:rsid w:val="5EE06398"/>
    <w:rsid w:val="5FA024AF"/>
    <w:rsid w:val="61135650"/>
    <w:rsid w:val="62E81D53"/>
    <w:rsid w:val="631728A2"/>
    <w:rsid w:val="636B232C"/>
    <w:rsid w:val="63E46773"/>
    <w:rsid w:val="6458031A"/>
    <w:rsid w:val="653B34A1"/>
    <w:rsid w:val="66184C86"/>
    <w:rsid w:val="673F1E3D"/>
    <w:rsid w:val="67FF2D16"/>
    <w:rsid w:val="68336A02"/>
    <w:rsid w:val="697F1BA4"/>
    <w:rsid w:val="6BCE4FEF"/>
    <w:rsid w:val="6CCD3C0B"/>
    <w:rsid w:val="6D8D3757"/>
    <w:rsid w:val="6D8F394B"/>
    <w:rsid w:val="6EF8224C"/>
    <w:rsid w:val="70AC53F2"/>
    <w:rsid w:val="71273E5C"/>
    <w:rsid w:val="715507FE"/>
    <w:rsid w:val="726760BC"/>
    <w:rsid w:val="738C041D"/>
    <w:rsid w:val="76020EAA"/>
    <w:rsid w:val="793421FD"/>
    <w:rsid w:val="79BF2F79"/>
    <w:rsid w:val="7B1D2D88"/>
    <w:rsid w:val="7B7F1B1B"/>
    <w:rsid w:val="7BCB24C7"/>
    <w:rsid w:val="7C515082"/>
    <w:rsid w:val="7CBB1486"/>
    <w:rsid w:val="7D060396"/>
    <w:rsid w:val="7D2476F9"/>
    <w:rsid w:val="7D7776E4"/>
    <w:rsid w:val="7F010848"/>
    <w:rsid w:val="7F306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28"/>
    </w:rPr>
  </w:style>
  <w:style w:type="paragraph" w:styleId="4">
    <w:name w:val="Plain Text"/>
    <w:basedOn w:val="1"/>
    <w:link w:val="17"/>
    <w:autoRedefine/>
    <w:qFormat/>
    <w:uiPriority w:val="99"/>
    <w:rPr>
      <w:rFonts w:ascii="宋体" w:hAnsi="Courier New"/>
      <w:szCs w:val="21"/>
    </w:rPr>
  </w:style>
  <w:style w:type="paragraph" w:styleId="5">
    <w:name w:val="Date"/>
    <w:basedOn w:val="1"/>
    <w:next w:val="1"/>
    <w:link w:val="18"/>
    <w:qFormat/>
    <w:uiPriority w:val="99"/>
    <w:pPr>
      <w:ind w:left="100" w:leftChars="2500"/>
    </w:pPr>
  </w:style>
  <w:style w:type="paragraph" w:styleId="6">
    <w:name w:val="Balloon Text"/>
    <w:basedOn w:val="1"/>
    <w:link w:val="19"/>
    <w:autoRedefine/>
    <w:unhideWhenUsed/>
    <w:qFormat/>
    <w:uiPriority w:val="99"/>
    <w:rPr>
      <w:rFonts w:ascii="Calibri" w:hAnsi="Calibri"/>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0">
    <w:name w:val="Body Text First Indent 2"/>
    <w:autoRedefine/>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2">
    <w:name w:val="Table Grid"/>
    <w:basedOn w:val="11"/>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22"/>
    <w:rPr>
      <w:b/>
      <w:bCs/>
    </w:rPr>
  </w:style>
  <w:style w:type="character" w:styleId="15">
    <w:name w:val="page number"/>
    <w:qFormat/>
    <w:uiPriority w:val="0"/>
  </w:style>
  <w:style w:type="character" w:customStyle="1" w:styleId="16">
    <w:name w:val="标题 1 Char"/>
    <w:link w:val="2"/>
    <w:autoRedefine/>
    <w:qFormat/>
    <w:uiPriority w:val="9"/>
    <w:rPr>
      <w:rFonts w:ascii="宋体" w:hAnsi="宋体"/>
      <w:b/>
      <w:bCs/>
      <w:kern w:val="36"/>
      <w:sz w:val="48"/>
      <w:szCs w:val="48"/>
    </w:rPr>
  </w:style>
  <w:style w:type="character" w:customStyle="1" w:styleId="17">
    <w:name w:val="纯文本 Char"/>
    <w:link w:val="4"/>
    <w:autoRedefine/>
    <w:qFormat/>
    <w:uiPriority w:val="99"/>
    <w:rPr>
      <w:rFonts w:ascii="宋体" w:hAnsi="Courier New" w:cs="Courier New"/>
      <w:kern w:val="2"/>
      <w:sz w:val="21"/>
      <w:szCs w:val="21"/>
    </w:rPr>
  </w:style>
  <w:style w:type="character" w:customStyle="1" w:styleId="18">
    <w:name w:val="日期 Char"/>
    <w:link w:val="5"/>
    <w:autoRedefine/>
    <w:qFormat/>
    <w:uiPriority w:val="99"/>
    <w:rPr>
      <w:kern w:val="2"/>
      <w:sz w:val="21"/>
      <w:szCs w:val="24"/>
    </w:rPr>
  </w:style>
  <w:style w:type="character" w:customStyle="1" w:styleId="19">
    <w:name w:val="批注框文本 Char"/>
    <w:link w:val="6"/>
    <w:autoRedefine/>
    <w:qFormat/>
    <w:uiPriority w:val="99"/>
    <w:rPr>
      <w:rFonts w:ascii="Calibri" w:hAnsi="Calibri"/>
      <w:kern w:val="2"/>
      <w:sz w:val="18"/>
      <w:szCs w:val="18"/>
    </w:rPr>
  </w:style>
  <w:style w:type="character" w:customStyle="1" w:styleId="20">
    <w:name w:val="页脚 Char"/>
    <w:link w:val="7"/>
    <w:qFormat/>
    <w:uiPriority w:val="99"/>
    <w:rPr>
      <w:kern w:val="2"/>
      <w:sz w:val="18"/>
      <w:szCs w:val="18"/>
    </w:rPr>
  </w:style>
  <w:style w:type="character" w:customStyle="1" w:styleId="21">
    <w:name w:val="页眉 Char"/>
    <w:link w:val="8"/>
    <w:autoRedefine/>
    <w:qFormat/>
    <w:uiPriority w:val="0"/>
    <w:rPr>
      <w:kern w:val="2"/>
      <w:sz w:val="18"/>
      <w:szCs w:val="18"/>
    </w:rPr>
  </w:style>
  <w:style w:type="character" w:customStyle="1" w:styleId="22">
    <w:name w:val="纯文本 Char1"/>
    <w:autoRedefine/>
    <w:qFormat/>
    <w:uiPriority w:val="0"/>
    <w:rPr>
      <w:rFonts w:ascii="宋体" w:hAnsi="Courier New" w:cs="Courier New"/>
      <w:kern w:val="2"/>
      <w:sz w:val="21"/>
      <w:szCs w:val="21"/>
    </w:rPr>
  </w:style>
  <w:style w:type="paragraph" w:customStyle="1" w:styleId="23">
    <w:name w:val="p0"/>
    <w:basedOn w:val="1"/>
    <w:autoRedefine/>
    <w:qFormat/>
    <w:uiPriority w:val="0"/>
    <w:rPr>
      <w:szCs w:val="20"/>
    </w:rPr>
  </w:style>
  <w:style w:type="paragraph" w:customStyle="1" w:styleId="24">
    <w:name w:val="_Style 10"/>
    <w:basedOn w:val="1"/>
    <w:autoRedefine/>
    <w:qFormat/>
    <w:uiPriority w:val="0"/>
    <w:rPr>
      <w:kern w:val="0"/>
      <w:szCs w:val="21"/>
    </w:rPr>
  </w:style>
  <w:style w:type="paragraph" w:customStyle="1" w:styleId="25">
    <w:name w:val="List Paragraph"/>
    <w:basedOn w:val="1"/>
    <w:autoRedefine/>
    <w:qFormat/>
    <w:uiPriority w:val="0"/>
    <w:pPr>
      <w:ind w:firstLine="420" w:firstLineChars="200"/>
    </w:pPr>
    <w:rPr>
      <w:rFonts w:ascii="Calibri" w:hAnsi="Calibri"/>
      <w:szCs w:val="22"/>
    </w:rPr>
  </w:style>
  <w:style w:type="paragraph" w:customStyle="1" w:styleId="26">
    <w:name w:val="Char Char Char Char Char Char Char Char Char Char Char Char Char Char Char Char Char Char Char Char Char Char"/>
    <w:basedOn w:val="1"/>
    <w:autoRedefine/>
    <w:qFormat/>
    <w:uiPriority w:val="0"/>
    <w:rPr>
      <w:szCs w:val="20"/>
    </w:rPr>
  </w:style>
  <w:style w:type="table" w:customStyle="1" w:styleId="27">
    <w:name w:val="Grid Table 5 Dark Accent 5"/>
    <w:basedOn w:val="11"/>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sv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svg"/><Relationship Id="rId23" Type="http://schemas.openxmlformats.org/officeDocument/2006/relationships/image" Target="media/image16.png"/><Relationship Id="rId22" Type="http://schemas.openxmlformats.org/officeDocument/2006/relationships/image" Target="media/image15.svg"/><Relationship Id="rId21" Type="http://schemas.openxmlformats.org/officeDocument/2006/relationships/image" Target="media/image14.png"/><Relationship Id="rId20" Type="http://schemas.openxmlformats.org/officeDocument/2006/relationships/image" Target="media/image13.svg"/><Relationship Id="rId2" Type="http://schemas.openxmlformats.org/officeDocument/2006/relationships/settings" Target="settings.xml"/><Relationship Id="rId19" Type="http://schemas.openxmlformats.org/officeDocument/2006/relationships/image" Target="media/image12.svg"/><Relationship Id="rId18" Type="http://schemas.openxmlformats.org/officeDocument/2006/relationships/image" Target="media/image11.png"/><Relationship Id="rId17" Type="http://schemas.openxmlformats.org/officeDocument/2006/relationships/image" Target="media/image10.svg"/><Relationship Id="rId16" Type="http://schemas.openxmlformats.org/officeDocument/2006/relationships/image" Target="media/image9.png"/><Relationship Id="rId15" Type="http://schemas.openxmlformats.org/officeDocument/2006/relationships/image" Target="media/image8.svg"/><Relationship Id="rId14" Type="http://schemas.openxmlformats.org/officeDocument/2006/relationships/image" Target="media/image7.png"/><Relationship Id="rId13" Type="http://schemas.openxmlformats.org/officeDocument/2006/relationships/image" Target="media/image6.svg"/><Relationship Id="rId12" Type="http://schemas.openxmlformats.org/officeDocument/2006/relationships/image" Target="media/image5.png"/><Relationship Id="rId11" Type="http://schemas.openxmlformats.org/officeDocument/2006/relationships/image" Target="media/image4.sv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52</Words>
  <Characters>303</Characters>
  <Lines>2</Lines>
  <Paragraphs>1</Paragraphs>
  <TotalTime>28</TotalTime>
  <ScaleCrop>false</ScaleCrop>
  <LinksUpToDate>false</LinksUpToDate>
  <CharactersWithSpaces>354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2020-07-03T05:58:00Z</dcterms:created>
  <dc:creator>微软中国</dc:creator>
  <cp:lastModifiedBy>余婷婷</cp:lastModifiedBy>
  <cp:lastPrinted>2024-03-20T07:14:03Z</cp:lastPrinted>
  <dcterms:modified xsi:type="dcterms:W3CDTF">2024-03-20T07:17:13Z</dcterms:modified>
  <dc:title>渝文广文〔2013〕104号                   签发人：汪  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5BF2FF7614E442D4B6BC095010BD2F33_13</vt:lpwstr>
  </property>
</Properties>
</file>