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000" w:lineRule="exact"/>
        <w:ind w:right="-960" w:rightChars="-300" w:firstLine="138" w:firstLineChars="19"/>
        <w:rPr>
          <w:rFonts w:hint="default" w:ascii="Times New Roman" w:hAnsi="Times New Roman" w:eastAsia="方正小标宋_GBK" w:cs="Times New Roman"/>
          <w:color w:val="FF0000"/>
          <w:spacing w:val="20"/>
          <w:w w:val="72"/>
          <w:sz w:val="96"/>
          <w:szCs w:val="96"/>
        </w:rPr>
      </w:pPr>
      <w:r>
        <w:rPr>
          <w:rFonts w:hint="default" w:ascii="Times New Roman" w:hAnsi="Times New Roman" w:eastAsia="方正小标宋_GBK" w:cs="Times New Roman"/>
          <w:color w:val="FF0000"/>
          <w:spacing w:val="20"/>
          <w:w w:val="72"/>
          <w:sz w:val="96"/>
          <w:szCs w:val="96"/>
        </w:rPr>
        <w:t>重庆文化艺术职业学院文件</w:t>
      </w:r>
    </w:p>
    <w:p>
      <w:pPr>
        <w:spacing w:line="640" w:lineRule="exact"/>
        <w:rPr>
          <w:rFonts w:hint="default" w:ascii="Times New Roman" w:hAnsi="Times New Roman" w:eastAsia="方正仿宋_GBK" w:cs="Times New Roman"/>
          <w:sz w:val="32"/>
          <w:szCs w:val="32"/>
        </w:rPr>
      </w:pPr>
    </w:p>
    <w:p>
      <w:pPr>
        <w:pBdr>
          <w:bottom w:val="single" w:color="FF0000" w:sz="24" w:space="1"/>
        </w:pBdr>
        <w:spacing w:line="580" w:lineRule="exact"/>
        <w:jc w:val="center"/>
        <w:rPr>
          <w:rFonts w:hint="default" w:ascii="Times New Roman" w:hAnsi="Times New Roman" w:eastAsia="方正仿宋_GBK" w:cs="Times New Roman"/>
          <w:sz w:val="32"/>
          <w:szCs w:val="32"/>
        </w:rPr>
      </w:pPr>
      <w:bookmarkStart w:id="0" w:name="doc_mark"/>
      <w:bookmarkEnd w:id="0"/>
      <w:r>
        <w:rPr>
          <w:rFonts w:hint="default" w:ascii="Times New Roman" w:hAnsi="Times New Roman" w:eastAsia="方正仿宋_GBK" w:cs="Times New Roman"/>
          <w:sz w:val="32"/>
          <w:szCs w:val="32"/>
        </w:rPr>
        <w:t>重艺〔202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eastAsia" w:ascii="Times New Roman" w:eastAsia="方正仿宋_GBK" w:cs="Times New Roman"/>
          <w:sz w:val="32"/>
          <w:szCs w:val="32"/>
          <w:lang w:val="en-US" w:eastAsia="zh-CN"/>
        </w:rPr>
        <w:t>243</w:t>
      </w:r>
      <w:r>
        <w:rPr>
          <w:rFonts w:hint="default" w:ascii="Times New Roman" w:hAnsi="Times New Roman" w:eastAsia="方正仿宋_GBK" w:cs="Times New Roman"/>
          <w:sz w:val="32"/>
          <w:szCs w:val="32"/>
        </w:rPr>
        <w:t>号</w:t>
      </w:r>
    </w:p>
    <w:p>
      <w:pPr>
        <w:pStyle w:val="5"/>
        <w:ind w:left="0" w:leftChars="0" w:firstLine="0" w:firstLineChars="0"/>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重庆文化艺术职业学院</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0"/>
          <w:szCs w:val="48"/>
          <w:lang w:val="en-US" w:eastAsia="zh-CN"/>
        </w:rPr>
      </w:pPr>
      <w:r>
        <w:rPr>
          <w:rFonts w:hint="default" w:ascii="Times New Roman" w:hAnsi="Times New Roman" w:eastAsia="方正小标宋_GBK" w:cs="Times New Roman"/>
          <w:color w:val="auto"/>
          <w:sz w:val="44"/>
          <w:szCs w:val="44"/>
          <w:lang w:val="en-US" w:eastAsia="zh-CN"/>
        </w:rPr>
        <w:t>关于印发</w:t>
      </w:r>
      <w:r>
        <w:rPr>
          <w:rFonts w:hint="default" w:ascii="Times New Roman" w:hAnsi="Times New Roman" w:eastAsia="方正小标宋_GBK" w:cs="Times New Roman"/>
          <w:color w:val="auto"/>
          <w:sz w:val="44"/>
          <w:szCs w:val="44"/>
          <w:lang w:eastAsia="zh-CN"/>
        </w:rPr>
        <w:t>《</w:t>
      </w:r>
      <w:r>
        <w:rPr>
          <w:rFonts w:hint="eastAsia" w:ascii="Times New Roman" w:eastAsia="方正小标宋_GBK" w:cs="Times New Roman"/>
          <w:color w:val="auto"/>
          <w:sz w:val="44"/>
          <w:szCs w:val="44"/>
          <w:lang w:val="en-US" w:eastAsia="zh-CN"/>
        </w:rPr>
        <w:t>重庆文化艺术职业学院</w:t>
      </w:r>
      <w:r>
        <w:rPr>
          <w:rFonts w:hint="default" w:ascii="Times New Roman" w:hAnsi="Times New Roman" w:eastAsia="方正小标宋_GBK" w:cs="Times New Roman"/>
          <w:color w:val="auto"/>
          <w:sz w:val="44"/>
          <w:szCs w:val="44"/>
        </w:rPr>
        <w:t>1+X</w:t>
      </w:r>
      <w:r>
        <w:rPr>
          <w:rFonts w:hint="default" w:ascii="Times New Roman" w:hAnsi="Times New Roman" w:eastAsia="方正小标宋_GBK" w:cs="Times New Roman"/>
          <w:color w:val="auto"/>
          <w:sz w:val="44"/>
          <w:szCs w:val="44"/>
          <w:lang w:val="en-US" w:eastAsia="zh-CN"/>
        </w:rPr>
        <w:t>证书制度试点工作</w:t>
      </w:r>
      <w:r>
        <w:rPr>
          <w:rFonts w:hint="default" w:ascii="Times New Roman" w:hAnsi="Times New Roman" w:eastAsia="方正小标宋_GBK" w:cs="Times New Roman"/>
          <w:color w:val="auto"/>
          <w:sz w:val="44"/>
          <w:szCs w:val="44"/>
        </w:rPr>
        <w:t>管理办法</w:t>
      </w:r>
      <w:r>
        <w:rPr>
          <w:rFonts w:hint="default" w:ascii="Times New Roman" w:hAnsi="Times New Roman" w:eastAsia="方正小标宋_GBK" w:cs="Times New Roman"/>
          <w:color w:val="auto"/>
          <w:sz w:val="44"/>
          <w:szCs w:val="44"/>
          <w:lang w:eastAsia="zh-CN"/>
        </w:rPr>
        <w:t>（</w:t>
      </w:r>
      <w:r>
        <w:rPr>
          <w:rFonts w:hint="default" w:ascii="Times New Roman" w:hAnsi="Times New Roman" w:eastAsia="方正小标宋_GBK" w:cs="Times New Roman"/>
          <w:color w:val="auto"/>
          <w:sz w:val="44"/>
          <w:szCs w:val="44"/>
          <w:lang w:val="en-US" w:eastAsia="zh-CN"/>
        </w:rPr>
        <w:t>试行</w:t>
      </w:r>
      <w:r>
        <w:rPr>
          <w:rFonts w:hint="default" w:ascii="Times New Roman" w:hAnsi="Times New Roman" w:eastAsia="方正小标宋_GBK" w:cs="Times New Roman"/>
          <w:color w:val="auto"/>
          <w:sz w:val="44"/>
          <w:szCs w:val="44"/>
          <w:lang w:eastAsia="zh-CN"/>
        </w:rPr>
        <w:t>）</w:t>
      </w:r>
      <w:r>
        <w:rPr>
          <w:rFonts w:hint="default" w:ascii="Times New Roman" w:hAnsi="Times New Roman" w:eastAsia="方正小标宋_GBK" w:cs="Times New Roman"/>
          <w:color w:val="auto"/>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val="en-US" w:eastAsia="zh-CN"/>
        </w:rPr>
        <w:t>二级学院</w:t>
      </w:r>
      <w:r>
        <w:rPr>
          <w:rFonts w:hint="default" w:ascii="Times New Roman" w:hAnsi="Times New Roman" w:eastAsia="方正仿宋_GBK" w:cs="Times New Roman"/>
          <w:sz w:val="32"/>
          <w:szCs w:val="32"/>
        </w:rPr>
        <w:t>、处（室、部、中心）：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40"/>
          <w:lang w:val="en-US" w:eastAsia="zh-CN"/>
        </w:rPr>
        <w:t>《</w:t>
      </w:r>
      <w:r>
        <w:rPr>
          <w:rFonts w:hint="eastAsia" w:ascii="Times New Roman" w:eastAsia="方正仿宋_GBK" w:cs="Times New Roman"/>
          <w:color w:val="auto"/>
          <w:sz w:val="32"/>
          <w:szCs w:val="40"/>
          <w:lang w:val="en-US" w:eastAsia="zh-CN"/>
        </w:rPr>
        <w:t>重庆文化艺术职业学院</w:t>
      </w:r>
      <w:r>
        <w:rPr>
          <w:rFonts w:hint="default" w:ascii="Times New Roman" w:hAnsi="Times New Roman" w:eastAsia="方正仿宋_GBK" w:cs="Times New Roman"/>
          <w:color w:val="auto"/>
          <w:sz w:val="32"/>
          <w:szCs w:val="40"/>
          <w:lang w:val="en-US" w:eastAsia="zh-CN"/>
        </w:rPr>
        <w:t>1+X证书制度试点工作管理办法（试行）》已通过2023年12月12日第22次院长办公会审定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现予印发，请遵照执行。</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jc w:val="both"/>
        <w:textAlignment w:val="auto"/>
        <w:rPr>
          <w:rFonts w:hint="default" w:ascii="Times New Roman" w:hAnsi="Times New Roman" w:eastAsia="方正仿宋_GBK" w:cs="Times New Roman"/>
          <w:color w:val="000000"/>
          <w:sz w:val="32"/>
          <w:szCs w:val="32"/>
          <w:lang w:val="en-US" w:eastAsia="zh-CN"/>
        </w:rPr>
      </w:pPr>
      <w:bookmarkStart w:id="1" w:name="_GoBack"/>
      <w:bookmarkEnd w:id="1"/>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jc w:val="both"/>
        <w:textAlignment w:val="auto"/>
        <w:rPr>
          <w:rFonts w:hint="default"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4960" w:firstLineChars="15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重庆文化艺术职业学院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eastAsia" w:asci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eastAsia" w:ascii="Times New Roman" w:eastAsia="方正仿宋_GBK" w:cs="Times New Roman"/>
          <w:sz w:val="32"/>
          <w:szCs w:val="32"/>
          <w:lang w:val="en-US" w:eastAsia="zh-CN"/>
        </w:rPr>
        <w:t>18</w:t>
      </w:r>
      <w:r>
        <w:rPr>
          <w:rFonts w:hint="default" w:ascii="Times New Roman" w:hAnsi="Times New Roman" w:eastAsia="方正仿宋_GBK" w:cs="Times New Roman"/>
          <w:sz w:val="32"/>
          <w:szCs w:val="32"/>
        </w:rPr>
        <w:t>日</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重庆文化艺术职业学院</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rPr>
        <w:t>1+X</w:t>
      </w:r>
      <w:r>
        <w:rPr>
          <w:rFonts w:hint="default" w:ascii="Times New Roman" w:hAnsi="Times New Roman" w:eastAsia="方正小标宋_GBK" w:cs="Times New Roman"/>
          <w:color w:val="auto"/>
          <w:sz w:val="44"/>
          <w:szCs w:val="44"/>
          <w:lang w:val="en-US" w:eastAsia="zh-CN"/>
        </w:rPr>
        <w:t>证书制度试点工作</w:t>
      </w:r>
      <w:r>
        <w:rPr>
          <w:rFonts w:hint="default" w:ascii="Times New Roman" w:hAnsi="Times New Roman" w:eastAsia="方正小标宋_GBK" w:cs="Times New Roman"/>
          <w:color w:val="auto"/>
          <w:sz w:val="44"/>
          <w:szCs w:val="44"/>
        </w:rPr>
        <w:t>管理办法</w:t>
      </w:r>
      <w:r>
        <w:rPr>
          <w:rFonts w:hint="default" w:ascii="Times New Roman" w:hAnsi="Times New Roman" w:eastAsia="方正小标宋_GBK" w:cs="Times New Roman"/>
          <w:color w:val="auto"/>
          <w:sz w:val="44"/>
          <w:szCs w:val="44"/>
          <w:lang w:eastAsia="zh-CN"/>
        </w:rPr>
        <w:t>（</w:t>
      </w:r>
      <w:r>
        <w:rPr>
          <w:rFonts w:hint="default" w:ascii="Times New Roman" w:hAnsi="Times New Roman" w:eastAsia="方正小标宋_GBK" w:cs="Times New Roman"/>
          <w:color w:val="auto"/>
          <w:sz w:val="44"/>
          <w:szCs w:val="44"/>
          <w:lang w:val="en-US" w:eastAsia="zh-CN"/>
        </w:rPr>
        <w:t>试行</w:t>
      </w:r>
      <w:r>
        <w:rPr>
          <w:rFonts w:hint="default" w:ascii="Times New Roman" w:hAnsi="Times New Roman" w:eastAsia="方正小标宋_GBK" w:cs="Times New Roman"/>
          <w:color w:val="auto"/>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rPr>
        <w:t>第一章</w:t>
      </w:r>
      <w:r>
        <w:rPr>
          <w:rFonts w:hint="default"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总则</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 xml:space="preserve">第一条  </w:t>
      </w:r>
      <w:r>
        <w:rPr>
          <w:rFonts w:hint="default" w:ascii="Times New Roman" w:hAnsi="Times New Roman" w:eastAsia="方正仿宋_GBK" w:cs="Times New Roman"/>
          <w:i w:val="0"/>
          <w:iCs w:val="0"/>
          <w:caps w:val="0"/>
          <w:color w:val="auto"/>
          <w:spacing w:val="0"/>
          <w:sz w:val="32"/>
          <w:szCs w:val="32"/>
          <w:shd w:val="clear" w:fill="FFFFFF"/>
        </w:rPr>
        <w:t>为贯彻</w:t>
      </w:r>
      <w:r>
        <w:rPr>
          <w:rFonts w:hint="default" w:ascii="Times New Roman" w:hAnsi="Times New Roman" w:eastAsia="方正仿宋_GBK" w:cs="Times New Roman"/>
          <w:i w:val="0"/>
          <w:iCs w:val="0"/>
          <w:caps w:val="0"/>
          <w:color w:val="auto"/>
          <w:spacing w:val="0"/>
          <w:sz w:val="32"/>
          <w:szCs w:val="32"/>
          <w:shd w:val="clear" w:fill="FFFFFF"/>
          <w:lang w:val="en-US" w:eastAsia="zh-CN"/>
        </w:rPr>
        <w:t>落实</w:t>
      </w:r>
      <w:r>
        <w:rPr>
          <w:rFonts w:hint="default" w:ascii="Times New Roman" w:hAnsi="Times New Roman" w:eastAsia="方正仿宋_GBK" w:cs="Times New Roman"/>
          <w:i w:val="0"/>
          <w:iCs w:val="0"/>
          <w:caps w:val="0"/>
          <w:color w:val="auto"/>
          <w:spacing w:val="0"/>
          <w:sz w:val="32"/>
          <w:szCs w:val="32"/>
          <w:shd w:val="clear" w:fill="FFFFFF"/>
        </w:rPr>
        <w:t>国务院</w:t>
      </w: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关于印发国家职业教育改革实施方案的通知》</w:t>
      </w: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color w:val="auto"/>
          <w:sz w:val="32"/>
          <w:szCs w:val="32"/>
        </w:rPr>
        <w:t>教育部等四部门联合印发的《关于在院校实施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学历证书+若干职业技能等级证书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制度试点方案》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教育部办公厅等三部门</w:t>
      </w:r>
      <w:r>
        <w:rPr>
          <w:rFonts w:hint="default" w:ascii="Times New Roman" w:hAnsi="Times New Roman" w:eastAsia="方正仿宋_GBK" w:cs="Times New Roman"/>
          <w:color w:val="auto"/>
          <w:sz w:val="32"/>
          <w:szCs w:val="32"/>
          <w:lang w:val="en-US" w:eastAsia="zh-CN"/>
        </w:rPr>
        <w:t>联合印发的</w:t>
      </w:r>
      <w:r>
        <w:rPr>
          <w:rFonts w:hint="default" w:ascii="Times New Roman" w:hAnsi="Times New Roman" w:eastAsia="方正仿宋_GBK" w:cs="Times New Roman"/>
          <w:color w:val="auto"/>
          <w:sz w:val="32"/>
          <w:szCs w:val="32"/>
        </w:rPr>
        <w:t>《关于推进1+X证书制度试点工作的指导意见》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教育部办公厅印发的</w:t>
      </w:r>
      <w:r>
        <w:rPr>
          <w:rFonts w:hint="default" w:ascii="Times New Roman" w:hAnsi="Times New Roman" w:eastAsia="方正仿宋_GBK" w:cs="Times New Roman"/>
          <w:color w:val="auto"/>
          <w:sz w:val="32"/>
          <w:szCs w:val="32"/>
          <w:lang w:eastAsia="zh-CN"/>
        </w:rPr>
        <w:t>《关于落实在院校实施的职业技能等级证书考核成本上限设置方案及相关说明的通知》</w:t>
      </w:r>
      <w:r>
        <w:rPr>
          <w:rFonts w:hint="default" w:ascii="Times New Roman" w:hAnsi="Times New Roman" w:eastAsia="方正仿宋_GBK" w:cs="Times New Roman"/>
          <w:color w:val="auto"/>
          <w:sz w:val="32"/>
          <w:szCs w:val="32"/>
          <w:lang w:val="en-US" w:eastAsia="zh-CN"/>
        </w:rPr>
        <w:t>等</w:t>
      </w:r>
      <w:r>
        <w:rPr>
          <w:rFonts w:hint="default" w:ascii="Times New Roman" w:hAnsi="Times New Roman" w:eastAsia="方正仿宋_GBK" w:cs="Times New Roman"/>
          <w:color w:val="auto"/>
          <w:sz w:val="32"/>
          <w:szCs w:val="32"/>
        </w:rPr>
        <w:t>文件精神，规范</w:t>
      </w:r>
      <w:r>
        <w:rPr>
          <w:rFonts w:hint="default" w:ascii="Times New Roman" w:hAnsi="Times New Roman" w:eastAsia="方正仿宋_GBK" w:cs="Times New Roman"/>
          <w:color w:val="auto"/>
          <w:sz w:val="32"/>
          <w:szCs w:val="32"/>
          <w:lang w:val="en-US" w:eastAsia="zh-CN"/>
        </w:rPr>
        <w:t>证书</w:t>
      </w:r>
      <w:r>
        <w:rPr>
          <w:rFonts w:hint="default" w:ascii="Times New Roman" w:hAnsi="Times New Roman" w:eastAsia="方正仿宋_GBK" w:cs="Times New Roman"/>
          <w:color w:val="auto"/>
          <w:sz w:val="32"/>
          <w:szCs w:val="32"/>
        </w:rPr>
        <w:t>试点工作，保</w:t>
      </w:r>
      <w:r>
        <w:rPr>
          <w:rFonts w:hint="default" w:ascii="Times New Roman" w:hAnsi="Times New Roman" w:eastAsia="方正仿宋_GBK" w:cs="Times New Roman"/>
          <w:color w:val="auto"/>
          <w:sz w:val="32"/>
          <w:szCs w:val="32"/>
          <w:lang w:val="en-US" w:eastAsia="zh-CN"/>
        </w:rPr>
        <w:t>证</w:t>
      </w:r>
      <w:r>
        <w:rPr>
          <w:rFonts w:hint="default" w:ascii="Times New Roman" w:hAnsi="Times New Roman" w:eastAsia="方正仿宋_GBK" w:cs="Times New Roman"/>
          <w:color w:val="auto"/>
          <w:sz w:val="32"/>
          <w:szCs w:val="32"/>
        </w:rPr>
        <w:t>质量和信誉，提高人才培养质量，</w:t>
      </w:r>
      <w:r>
        <w:rPr>
          <w:rFonts w:hint="default" w:ascii="Times New Roman" w:hAnsi="Times New Roman" w:eastAsia="方正仿宋_GBK" w:cs="Times New Roman"/>
          <w:color w:val="auto"/>
          <w:sz w:val="32"/>
          <w:szCs w:val="32"/>
          <w:lang w:val="en-US" w:eastAsia="zh-CN"/>
        </w:rPr>
        <w:t>结合学校实际，</w:t>
      </w:r>
      <w:r>
        <w:rPr>
          <w:rFonts w:hint="default" w:ascii="Times New Roman" w:hAnsi="Times New Roman" w:eastAsia="方正仿宋_GBK" w:cs="Times New Roman"/>
          <w:color w:val="auto"/>
          <w:sz w:val="32"/>
          <w:szCs w:val="32"/>
        </w:rPr>
        <w:t>制定本办法。</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 xml:space="preserve">第二条  </w:t>
      </w:r>
      <w:r>
        <w:rPr>
          <w:rFonts w:hint="default" w:ascii="Times New Roman" w:hAnsi="Times New Roman" w:eastAsia="方正仿宋_GBK" w:cs="Times New Roman"/>
          <w:color w:val="auto"/>
          <w:sz w:val="32"/>
          <w:szCs w:val="32"/>
          <w:lang w:val="en-US" w:eastAsia="zh-CN"/>
        </w:rPr>
        <w:t>学校以“双高计划”建设专业群和重点建设专业作为学校教育教学改革的突破口，深化高素质技术技能人才培养培训模式和评价模式改革，将1+X证书制度试点与专业建设、课程建设、教师队伍建设等紧密结合，通过试点，深化教师、教材、教法“三教”改革，强化校企合作；推进“1”和“X”的有机衔接，提升学校人才培养质量，提高学生就业能力。</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第二章</w:t>
      </w:r>
      <w:r>
        <w:rPr>
          <w:rFonts w:hint="default" w:ascii="Times New Roman" w:hAnsi="Times New Roman" w:eastAsia="方正黑体_GBK" w:cs="Times New Roman"/>
          <w:color w:val="auto"/>
          <w:sz w:val="32"/>
          <w:szCs w:val="32"/>
          <w:lang w:val="en-US" w:eastAsia="zh-CN"/>
        </w:rPr>
        <w:t xml:space="preserve">  管理机构及职责</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z w:val="32"/>
          <w:szCs w:val="32"/>
          <w:lang w:val="en-US" w:eastAsia="zh-CN"/>
        </w:rPr>
      </w:pPr>
      <w:r>
        <w:rPr>
          <w:rStyle w:val="10"/>
          <w:rFonts w:hint="default" w:ascii="Times New Roman" w:hAnsi="Times New Roman" w:eastAsia="方正仿宋_GBK" w:cs="Times New Roman"/>
          <w:b/>
          <w:bCs w:val="0"/>
          <w:i w:val="0"/>
          <w:iCs w:val="0"/>
          <w:caps w:val="0"/>
          <w:color w:val="000000"/>
          <w:spacing w:val="0"/>
          <w:kern w:val="0"/>
          <w:sz w:val="32"/>
          <w:szCs w:val="32"/>
          <w:lang w:val="en-US" w:eastAsia="zh-CN" w:bidi="ar"/>
        </w:rPr>
        <w:t xml:space="preserve">第三条  </w:t>
      </w:r>
      <w:r>
        <w:rPr>
          <w:rFonts w:hint="default" w:ascii="Times New Roman" w:hAnsi="Times New Roman" w:eastAsia="方正仿宋_GBK" w:cs="Times New Roman"/>
          <w:color w:val="auto"/>
          <w:sz w:val="32"/>
          <w:szCs w:val="32"/>
          <w:lang w:val="en-US" w:eastAsia="zh-CN"/>
        </w:rPr>
        <w:t>学校成立1+X证书制度试点工作领导小组，试点二级学院成立试点项目专项工作组。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（一）1+X证书制度试点工作领导小组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学校成立以院长为组长的“1+X证书试点工作领导小组”，分管教学的副院长担任副组长，成员由党委学生工作部、党委教师工作部、教务处、财务与资产管理处部门负责人和各二级学院负责人组成。领导小组下设办公室在教务处，主要负责1+X证书试点工作重要制度措施的制定、协调和决策，全面领导1+X证书试点工作的组织实施。具体职责包括</w:t>
      </w:r>
      <w:r>
        <w:rPr>
          <w:rFonts w:hint="default" w:ascii="Times New Roman" w:hAnsi="Times New Roman" w:eastAsia="方正仿宋_GBK" w:cs="Times New Roman"/>
          <w:color w:val="auto"/>
          <w:sz w:val="32"/>
          <w:szCs w:val="32"/>
        </w:rPr>
        <w:t>落实教育部、</w:t>
      </w:r>
      <w:r>
        <w:rPr>
          <w:rFonts w:hint="default" w:ascii="Times New Roman" w:hAnsi="Times New Roman" w:eastAsia="方正仿宋_GBK" w:cs="Times New Roman"/>
          <w:color w:val="auto"/>
          <w:sz w:val="32"/>
          <w:szCs w:val="32"/>
          <w:lang w:val="en-US" w:eastAsia="zh-CN"/>
        </w:rPr>
        <w:t>重庆市</w:t>
      </w:r>
      <w:r>
        <w:rPr>
          <w:rFonts w:hint="default" w:ascii="Times New Roman" w:hAnsi="Times New Roman" w:eastAsia="方正仿宋_GBK" w:cs="Times New Roman"/>
          <w:color w:val="auto"/>
          <w:sz w:val="32"/>
          <w:szCs w:val="32"/>
        </w:rPr>
        <w:t>1+X证书制度工作任务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统筹指导</w:t>
      </w:r>
      <w:r>
        <w:rPr>
          <w:rFonts w:hint="default"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rPr>
        <w:t>督促全校1+X证书制度试点工作推进；协调开展考核认证工作；审议项目建设实施方案、工作计划及申报材料，制定相关管理制度；组织项目建设的检查、验收；组织开展项目绩效评价</w:t>
      </w:r>
      <w:r>
        <w:rPr>
          <w:rFonts w:hint="default" w:ascii="Times New Roman" w:hAnsi="Times New Roman" w:eastAsia="方正仿宋_GBK" w:cs="Times New Roman"/>
          <w:color w:val="auto"/>
          <w:sz w:val="32"/>
          <w:szCs w:val="32"/>
          <w:lang w:val="en-US" w:eastAsia="zh-CN"/>
        </w:rPr>
        <w:t>等相关工作</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（二）试点项目专项工作组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二级学院作为证书试点工作主体成立试点项目专项工作组，由所在二级学院负责人任组长，分管教学的中层干部任副组长，各试点证书负责人任组员，负责各专业1+X证书试点工作规划、指导、检查、评价。具体职责包括</w:t>
      </w:r>
      <w:r>
        <w:rPr>
          <w:rFonts w:hint="default" w:ascii="Times New Roman" w:hAnsi="Times New Roman" w:eastAsia="方正仿宋_GBK" w:cs="Times New Roman"/>
          <w:color w:val="auto"/>
          <w:sz w:val="32"/>
          <w:szCs w:val="32"/>
        </w:rPr>
        <w:t>拟定</w:t>
      </w:r>
      <w:r>
        <w:rPr>
          <w:rFonts w:hint="default" w:ascii="Times New Roman" w:hAnsi="Times New Roman" w:eastAsia="方正仿宋_GBK" w:cs="Times New Roman"/>
          <w:color w:val="auto"/>
          <w:sz w:val="32"/>
          <w:szCs w:val="32"/>
          <w:lang w:val="en-US" w:eastAsia="zh-CN"/>
        </w:rPr>
        <w:t>试点工作</w:t>
      </w:r>
      <w:r>
        <w:rPr>
          <w:rFonts w:hint="default" w:ascii="Times New Roman" w:hAnsi="Times New Roman" w:eastAsia="方正仿宋_GBK" w:cs="Times New Roman"/>
          <w:color w:val="auto"/>
          <w:sz w:val="32"/>
          <w:szCs w:val="32"/>
        </w:rPr>
        <w:t>方案和计划，</w:t>
      </w:r>
      <w:r>
        <w:rPr>
          <w:rFonts w:hint="default" w:ascii="Times New Roman" w:hAnsi="Times New Roman" w:eastAsia="方正仿宋_GBK" w:cs="Times New Roman"/>
          <w:color w:val="auto"/>
          <w:sz w:val="32"/>
          <w:szCs w:val="32"/>
          <w:lang w:val="en-US" w:eastAsia="zh-CN"/>
        </w:rPr>
        <w:t>编制</w:t>
      </w:r>
      <w:r>
        <w:rPr>
          <w:rFonts w:hint="default" w:ascii="Times New Roman" w:hAnsi="Times New Roman" w:eastAsia="方正仿宋_GBK" w:cs="Times New Roman"/>
          <w:color w:val="auto"/>
          <w:sz w:val="32"/>
          <w:szCs w:val="32"/>
        </w:rPr>
        <w:t>项目申报材料；组织</w:t>
      </w:r>
      <w:r>
        <w:rPr>
          <w:rFonts w:hint="default" w:ascii="Times New Roman" w:hAnsi="Times New Roman" w:eastAsia="方正仿宋_GBK" w:cs="Times New Roman"/>
          <w:color w:val="auto"/>
          <w:sz w:val="32"/>
          <w:szCs w:val="32"/>
          <w:lang w:val="en-US" w:eastAsia="zh-CN"/>
        </w:rPr>
        <w:t>试点工作</w:t>
      </w:r>
      <w:r>
        <w:rPr>
          <w:rFonts w:hint="default" w:ascii="Times New Roman" w:hAnsi="Times New Roman" w:eastAsia="方正仿宋_GBK" w:cs="Times New Roman"/>
          <w:color w:val="auto"/>
          <w:sz w:val="32"/>
          <w:szCs w:val="32"/>
        </w:rPr>
        <w:t>具体实施，确保项目实施取得成效；制定</w:t>
      </w:r>
      <w:r>
        <w:rPr>
          <w:rFonts w:hint="default" w:ascii="Times New Roman" w:hAnsi="Times New Roman" w:eastAsia="方正仿宋_GBK" w:cs="Times New Roman"/>
          <w:color w:val="auto"/>
          <w:sz w:val="32"/>
          <w:szCs w:val="32"/>
          <w:lang w:val="en-US" w:eastAsia="zh-CN"/>
        </w:rPr>
        <w:t>试点项目的</w:t>
      </w:r>
      <w:r>
        <w:rPr>
          <w:rFonts w:hint="default" w:ascii="Times New Roman" w:hAnsi="Times New Roman" w:eastAsia="方正仿宋_GBK" w:cs="Times New Roman"/>
          <w:color w:val="auto"/>
          <w:sz w:val="32"/>
          <w:szCs w:val="32"/>
        </w:rPr>
        <w:t>内部管理制度并</w:t>
      </w:r>
      <w:r>
        <w:rPr>
          <w:rFonts w:hint="default" w:ascii="Times New Roman" w:hAnsi="Times New Roman" w:eastAsia="方正仿宋_GBK" w:cs="Times New Roman"/>
          <w:color w:val="auto"/>
          <w:sz w:val="32"/>
          <w:szCs w:val="32"/>
          <w:lang w:val="en-US" w:eastAsia="zh-CN"/>
        </w:rPr>
        <w:t>完善</w:t>
      </w:r>
      <w:r>
        <w:rPr>
          <w:rFonts w:hint="default" w:ascii="Times New Roman" w:hAnsi="Times New Roman" w:eastAsia="方正仿宋_GBK" w:cs="Times New Roman"/>
          <w:color w:val="auto"/>
          <w:sz w:val="32"/>
          <w:szCs w:val="32"/>
        </w:rPr>
        <w:t>日常管理；</w:t>
      </w:r>
      <w:r>
        <w:rPr>
          <w:rFonts w:hint="default" w:ascii="Times New Roman" w:hAnsi="Times New Roman" w:eastAsia="方正仿宋_GBK" w:cs="Times New Roman"/>
          <w:color w:val="auto"/>
          <w:sz w:val="32"/>
          <w:szCs w:val="32"/>
          <w:lang w:val="en-US" w:eastAsia="zh-CN"/>
        </w:rPr>
        <w:t>组织</w:t>
      </w:r>
      <w:r>
        <w:rPr>
          <w:rFonts w:hint="default" w:ascii="Times New Roman" w:hAnsi="Times New Roman" w:eastAsia="方正仿宋_GBK" w:cs="Times New Roman"/>
          <w:color w:val="auto"/>
          <w:sz w:val="32"/>
          <w:szCs w:val="32"/>
        </w:rPr>
        <w:t>开展本部门</w:t>
      </w:r>
      <w:r>
        <w:rPr>
          <w:rFonts w:hint="default" w:ascii="Times New Roman" w:hAnsi="Times New Roman" w:eastAsia="方正仿宋_GBK" w:cs="Times New Roman"/>
          <w:color w:val="auto"/>
          <w:sz w:val="32"/>
          <w:szCs w:val="32"/>
          <w:lang w:val="en-US" w:eastAsia="zh-CN"/>
        </w:rPr>
        <w:t>试点</w:t>
      </w:r>
      <w:r>
        <w:rPr>
          <w:rFonts w:hint="default" w:ascii="Times New Roman" w:hAnsi="Times New Roman" w:eastAsia="方正仿宋_GBK" w:cs="Times New Roman"/>
          <w:color w:val="auto"/>
          <w:sz w:val="32"/>
          <w:szCs w:val="32"/>
        </w:rPr>
        <w:t>师资培训工作；建立培训考核站</w:t>
      </w:r>
      <w:r>
        <w:rPr>
          <w:rFonts w:hint="default" w:ascii="Times New Roman" w:hAnsi="Times New Roman" w:eastAsia="方正仿宋_GBK" w:cs="Times New Roman"/>
          <w:color w:val="auto"/>
          <w:sz w:val="32"/>
          <w:szCs w:val="32"/>
          <w:lang w:val="en-US" w:eastAsia="zh-CN"/>
        </w:rPr>
        <w:t>点</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同步</w:t>
      </w:r>
      <w:r>
        <w:rPr>
          <w:rFonts w:hint="default" w:ascii="Times New Roman" w:hAnsi="Times New Roman" w:eastAsia="方正仿宋_GBK" w:cs="Times New Roman"/>
          <w:color w:val="auto"/>
          <w:sz w:val="32"/>
          <w:szCs w:val="32"/>
        </w:rPr>
        <w:t>开展对外培训工作</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第四条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1+X证书制度试点</w:t>
      </w:r>
      <w:r>
        <w:rPr>
          <w:rFonts w:hint="default" w:ascii="Times New Roman" w:hAnsi="Times New Roman" w:eastAsia="方正仿宋_GBK" w:cs="Times New Roman"/>
          <w:color w:val="auto"/>
          <w:sz w:val="32"/>
          <w:szCs w:val="32"/>
          <w:lang w:val="en-US" w:eastAsia="zh-CN"/>
        </w:rPr>
        <w:t>实行项目负责制，每项试点证书确定1名具体负责人，由所在二级学院确定。</w:t>
      </w:r>
      <w:r>
        <w:rPr>
          <w:rFonts w:hint="default" w:ascii="Times New Roman" w:hAnsi="Times New Roman" w:eastAsia="方正仿宋_GBK" w:cs="Times New Roman"/>
          <w:color w:val="auto"/>
          <w:sz w:val="32"/>
          <w:szCs w:val="32"/>
        </w:rPr>
        <w:t>项目负责人应严格按1+X证书制度试点项目相关文件要求组织项目实施，加强项目管理，确保项目顺利开展。</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第五条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1+X证书制度试点项目内容、进度安排以及项目负责人不得随意调整。确需调整的，应书面报学校批准。</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第三章 申报流程</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 xml:space="preserve">第六条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严格证书遴选准入。各专业对试点证书进行严格遴选，自主选择产业契合度高、用人企业认可度高的X证书开展试点工作。建立证书的准入与退出机制，</w:t>
      </w:r>
      <w:r>
        <w:rPr>
          <w:rFonts w:hint="default" w:ascii="Times New Roman" w:hAnsi="Times New Roman" w:eastAsia="方正仿宋_GBK" w:cs="Times New Roman"/>
          <w:color w:val="auto"/>
          <w:sz w:val="32"/>
          <w:szCs w:val="32"/>
          <w:lang w:val="en-US" w:eastAsia="zh-CN"/>
        </w:rPr>
        <w:t>由</w:t>
      </w:r>
      <w:r>
        <w:rPr>
          <w:rFonts w:hint="default" w:ascii="Times New Roman" w:hAnsi="Times New Roman" w:eastAsia="方正仿宋_GBK" w:cs="Times New Roman"/>
          <w:color w:val="auto"/>
          <w:sz w:val="32"/>
          <w:szCs w:val="32"/>
        </w:rPr>
        <w:t>二级学院</w:t>
      </w:r>
      <w:r>
        <w:rPr>
          <w:rFonts w:hint="default" w:ascii="Times New Roman" w:hAnsi="Times New Roman" w:eastAsia="方正仿宋_GBK" w:cs="Times New Roman"/>
          <w:color w:val="auto"/>
          <w:sz w:val="32"/>
          <w:szCs w:val="32"/>
          <w:lang w:val="en-US" w:eastAsia="zh-CN"/>
        </w:rPr>
        <w:t>对申报证书</w:t>
      </w:r>
      <w:r>
        <w:rPr>
          <w:rFonts w:hint="default" w:ascii="Times New Roman" w:hAnsi="Times New Roman" w:eastAsia="方正仿宋_GBK" w:cs="Times New Roman"/>
          <w:color w:val="auto"/>
          <w:sz w:val="32"/>
          <w:szCs w:val="32"/>
        </w:rPr>
        <w:t>逐一论证，严格X证书的选用。试点专业在申报前需将证书的遴选论证过程资料报教务处备案。</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第七条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项目申报应具备以下条件：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（一）拟参与试点的专业须建设基础好，人才培养质量高，贯彻落实职业教育国家教学标准有力，有较为完备的专业人才培养方案、课程标准和优质的教学、培训资源，具备一定相关领域职业培训经验。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拟参与试点的培训团队要有具备培训能力的专兼职师资队伍，其中“双师型”教师不少于50%，行业企业专家及兼职教师比例不低于20%，具有满足模块化教学需要的结构化教师教学团队。国家级职业教育教师教学创新团队所在专业优先参与试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（三）拟参与试点的专业须具备满足证书培训需要的教学条件和实习实训设施设备。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（四）拟参与试点的学校教学制度体系健全，教学管理规范，团队保障有力。</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 xml:space="preserve">第八条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1+X证书制度试点项目</w:t>
      </w:r>
      <w:r>
        <w:rPr>
          <w:rFonts w:hint="default" w:ascii="Times New Roman" w:hAnsi="Times New Roman" w:eastAsia="方正仿宋_GBK" w:cs="Times New Roman"/>
          <w:color w:val="auto"/>
          <w:sz w:val="32"/>
          <w:szCs w:val="32"/>
          <w:lang w:val="en-US" w:eastAsia="zh-CN"/>
        </w:rPr>
        <w:t>按照</w:t>
      </w:r>
      <w:r>
        <w:rPr>
          <w:rFonts w:hint="default" w:ascii="Times New Roman" w:hAnsi="Times New Roman" w:eastAsia="方正仿宋_GBK" w:cs="Times New Roman"/>
          <w:color w:val="auto"/>
          <w:sz w:val="32"/>
          <w:szCs w:val="32"/>
        </w:rPr>
        <w:t>二级学院申报、学校</w:t>
      </w:r>
      <w:r>
        <w:rPr>
          <w:rFonts w:hint="default" w:ascii="Times New Roman" w:hAnsi="Times New Roman" w:eastAsia="方正仿宋_GBK" w:cs="Times New Roman"/>
          <w:color w:val="auto"/>
          <w:sz w:val="32"/>
          <w:szCs w:val="32"/>
          <w:lang w:val="en-US" w:eastAsia="zh-CN"/>
        </w:rPr>
        <w:t>推荐</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市教委审批、</w:t>
      </w:r>
      <w:r>
        <w:rPr>
          <w:rFonts w:hint="default" w:ascii="Times New Roman" w:hAnsi="Times New Roman" w:eastAsia="方正仿宋_GBK" w:cs="Times New Roman"/>
          <w:color w:val="auto"/>
          <w:sz w:val="32"/>
          <w:szCs w:val="32"/>
        </w:rPr>
        <w:t>项目检查验收的程序进行，分年度实施。具体程序如下：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（一）学校根据</w:t>
      </w:r>
      <w:r>
        <w:rPr>
          <w:rFonts w:hint="default" w:ascii="Times New Roman" w:hAnsi="Times New Roman" w:eastAsia="方正仿宋_GBK" w:cs="Times New Roman"/>
          <w:color w:val="auto"/>
          <w:sz w:val="32"/>
          <w:szCs w:val="32"/>
          <w:lang w:val="en-US" w:eastAsia="zh-CN"/>
        </w:rPr>
        <w:t>重庆市</w:t>
      </w:r>
      <w:r>
        <w:rPr>
          <w:rFonts w:hint="default" w:ascii="Times New Roman" w:hAnsi="Times New Roman" w:eastAsia="方正仿宋_GBK" w:cs="Times New Roman"/>
          <w:color w:val="auto"/>
          <w:sz w:val="32"/>
          <w:szCs w:val="32"/>
        </w:rPr>
        <w:t>1+X证书制度办公室的文件要求，提出项目申报的具体要求；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（二）相关</w:t>
      </w:r>
      <w:r>
        <w:rPr>
          <w:rFonts w:hint="default" w:ascii="Times New Roman" w:hAnsi="Times New Roman" w:eastAsia="方正仿宋_GBK" w:cs="Times New Roman"/>
          <w:color w:val="auto"/>
          <w:sz w:val="32"/>
          <w:szCs w:val="32"/>
          <w:lang w:val="en-US" w:eastAsia="zh-CN"/>
        </w:rPr>
        <w:t>二级</w:t>
      </w:r>
      <w:r>
        <w:rPr>
          <w:rFonts w:hint="default" w:ascii="Times New Roman" w:hAnsi="Times New Roman" w:eastAsia="方正仿宋_GBK" w:cs="Times New Roman"/>
          <w:color w:val="auto"/>
          <w:sz w:val="32"/>
          <w:szCs w:val="32"/>
        </w:rPr>
        <w:t>学院编制项目申报材料，确定考证及培训计划，并完成线上</w:t>
      </w:r>
      <w:r>
        <w:rPr>
          <w:rFonts w:hint="default" w:ascii="Times New Roman" w:hAnsi="Times New Roman" w:eastAsia="方正仿宋_GBK" w:cs="Times New Roman"/>
          <w:color w:val="auto"/>
          <w:sz w:val="32"/>
          <w:szCs w:val="32"/>
          <w:lang w:val="en-US" w:eastAsia="zh-CN"/>
        </w:rPr>
        <w:t>申报</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w:t>
      </w:r>
      <w:r>
        <w:rPr>
          <w:rFonts w:hint="default" w:ascii="Times New Roman" w:hAnsi="Times New Roman" w:eastAsia="方正仿宋_GBK" w:cs="Times New Roman"/>
          <w:color w:val="auto"/>
          <w:sz w:val="32"/>
          <w:szCs w:val="32"/>
          <w:lang w:val="en-US" w:eastAsia="zh-CN"/>
        </w:rPr>
        <w:t>重庆市教委审批通过</w:t>
      </w:r>
      <w:r>
        <w:rPr>
          <w:rFonts w:hint="default" w:ascii="Times New Roman" w:hAnsi="Times New Roman" w:eastAsia="方正仿宋_GBK" w:cs="Times New Roman"/>
          <w:color w:val="auto"/>
          <w:sz w:val="32"/>
          <w:szCs w:val="32"/>
        </w:rPr>
        <w:t>后，相关</w:t>
      </w:r>
      <w:r>
        <w:rPr>
          <w:rFonts w:hint="default" w:ascii="Times New Roman" w:hAnsi="Times New Roman" w:eastAsia="方正仿宋_GBK" w:cs="Times New Roman"/>
          <w:color w:val="auto"/>
          <w:sz w:val="32"/>
          <w:szCs w:val="32"/>
          <w:lang w:val="en-US" w:eastAsia="zh-CN"/>
        </w:rPr>
        <w:t>二级</w:t>
      </w:r>
      <w:r>
        <w:rPr>
          <w:rFonts w:hint="default" w:ascii="Times New Roman" w:hAnsi="Times New Roman" w:eastAsia="方正仿宋_GBK" w:cs="Times New Roman"/>
          <w:color w:val="auto"/>
          <w:sz w:val="32"/>
          <w:szCs w:val="32"/>
        </w:rPr>
        <w:t>学院按计划实施。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第九条  试点项目获批立项后，项目所在二级学院明确证书负责人，确定组员名单分工及试点工作计划。</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第四章  任务实施</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 xml:space="preserve">第十条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实行工作动态</w:t>
      </w:r>
      <w:r>
        <w:rPr>
          <w:rFonts w:hint="default" w:ascii="Times New Roman" w:hAnsi="Times New Roman" w:eastAsia="方正仿宋_GBK" w:cs="Times New Roman"/>
          <w:color w:val="auto"/>
          <w:sz w:val="32"/>
          <w:szCs w:val="32"/>
          <w:lang w:val="en-US" w:eastAsia="zh-CN"/>
        </w:rPr>
        <w:t>双周</w:t>
      </w:r>
      <w:r>
        <w:rPr>
          <w:rFonts w:hint="default" w:ascii="Times New Roman" w:hAnsi="Times New Roman" w:eastAsia="方正仿宋_GBK" w:cs="Times New Roman"/>
          <w:color w:val="auto"/>
          <w:sz w:val="32"/>
          <w:szCs w:val="32"/>
        </w:rPr>
        <w:t>报送制度。各试点证书及时、准确报送工作进展，总结工作经验，汇聚典型案例，反映有关困难问题与建议等。各试点证书定期向教务处报送工作周报，由教务处</w:t>
      </w:r>
      <w:r>
        <w:rPr>
          <w:rFonts w:hint="default" w:ascii="Times New Roman" w:hAnsi="Times New Roman" w:eastAsia="方正仿宋_GBK" w:cs="Times New Roman"/>
          <w:color w:val="auto"/>
          <w:sz w:val="32"/>
          <w:szCs w:val="32"/>
          <w:lang w:val="en-US" w:eastAsia="zh-CN"/>
        </w:rPr>
        <w:t>汇总，经学校试点工作领导小组审核后，</w:t>
      </w:r>
      <w:r>
        <w:rPr>
          <w:rFonts w:hint="default" w:ascii="Times New Roman" w:hAnsi="Times New Roman" w:eastAsia="方正仿宋_GBK" w:cs="Times New Roman"/>
          <w:color w:val="auto"/>
          <w:sz w:val="32"/>
          <w:szCs w:val="32"/>
        </w:rPr>
        <w:t>通过职业技能等级证书信息管理服务平台填报系统向上级部门报送工作周报。</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第十一条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将证书培训内容实时融入专业人才培养方案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明确1+X证书内涵。“1”为学历证书，“X”为若干职业技能等级证书。学历证书全面反映学校教育的人才培养质量。职业技能等级证书是毕业生、社会成员职业技能水平的凭证，反映职业活动和个人职业生涯发展所需要的综合能力。“1”是基础，“X”是“1”的补充、强化和拓展，书证相互衔接融通是“1+X证书制度”的精髓。</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修订人才培养方案。各专业（群）要及时与培训评价组织对接，做好专业教学标准和职业技能等级标准的衔接融通。按照职业技能等级标准和专业教学标准要求，对本专业（群）职业面向、培养目标、培养规格、毕业要求、课程设置等专业人才培养关键要素进行全面梳理、科学定位，重构“1”与“X”深度融合的专业人才培养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着力推进课证融通、重构课程体系。在分析现有教学内容基础上，确定已经纳入教学的和将来能够在教学中完成的职业技能等级标准内容，将标准内容转化为若干门专业（核心）课程并纳入专业课程体系，或转化为若干教学模块纳入对应专业（核心）课程教学内容，每个专业需根据证书要求，优化对应专业（核心）课程标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四）创新考证模式。试点期间，主要采用两种模式取得X证书。一是通过证书考核使学生获得若干职业技能等级证书；二是探索将相关专业课程考试与职业技能等级考核统筹安排，同步考试（评价），评价结果可作为课程考试成绩和证书考核成绩同时使用，获得学历证书相应学分和职业技能等级证书</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第十二条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实施高质量证书培训</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试点专业要结合职业技能等级证书培训要求和相关专业建设，改善实训条件，盘活教学资源，提高培训能力，积极开展高质量培训。</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根据社会、市场和学生技能考证需要，对专业课程未涵盖的内容或需要特别强化的实训，组织开展专门培训。在面向本校学生开展培训的同时，积极为社会成员提供培训服务。</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第十三条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职业技能等级考核与证书发放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培训评价组织负责职业技能等级考核与证书发放，学校有关部门及试点专业配合做好教学培训、考场建设和证书发放工作。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（一）建立培训考核机制。学校统筹安排校内外各类技能等级证书培训及考核，各二级学院及试点专业具体落实。</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rPr>
        <w:t>）学生参加证书培训与考核本着自愿的原则，在学生自愿报名基础上，由二级学院按优中选优原则，确定最终参加试点的学生名单。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三</w:t>
      </w:r>
      <w:r>
        <w:rPr>
          <w:rFonts w:hint="default" w:ascii="Times New Roman" w:hAnsi="Times New Roman" w:eastAsia="方正仿宋_GBK" w:cs="Times New Roman"/>
          <w:color w:val="auto"/>
          <w:sz w:val="32"/>
          <w:szCs w:val="32"/>
        </w:rPr>
        <w:t>）建立标准化考场。加强考点（考场）和保密标准化建设。严格考核纪律，加强过程管理，推进考核工作科学化、标准化、规范化。建立健全考核安全、保密制度，强化保障条件。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四</w:t>
      </w:r>
      <w:r>
        <w:rPr>
          <w:rFonts w:hint="default" w:ascii="Times New Roman" w:hAnsi="Times New Roman" w:eastAsia="方正仿宋_GBK" w:cs="Times New Roman"/>
          <w:color w:val="auto"/>
          <w:sz w:val="32"/>
          <w:szCs w:val="32"/>
        </w:rPr>
        <w:t>）证书发放。通过考核的学生和社会人员由培训评价组织发放相应等级的职业技能等级证书。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五</w:t>
      </w:r>
      <w:r>
        <w:rPr>
          <w:rFonts w:hint="default" w:ascii="Times New Roman" w:hAnsi="Times New Roman" w:eastAsia="方正仿宋_GBK" w:cs="Times New Roman"/>
          <w:color w:val="auto"/>
          <w:sz w:val="32"/>
          <w:szCs w:val="32"/>
        </w:rPr>
        <w:t>）统筹利用各种类型的实训场地，支持考核站点建设</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六</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试点考证不得向学生收取证书培训费、报名考核费用。与培训评价组织的任何资金往来，必须统一纳入学校财务管理。</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 xml:space="preserve">第十四条  </w:t>
      </w:r>
      <w:r>
        <w:rPr>
          <w:rFonts w:hint="default" w:ascii="Times New Roman" w:hAnsi="Times New Roman" w:eastAsia="方正仿宋_GBK" w:cs="Times New Roman"/>
          <w:color w:val="auto"/>
          <w:sz w:val="32"/>
          <w:szCs w:val="32"/>
        </w:rPr>
        <w:t>加强师资队伍建设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各试点专业要培养培训一支能够准确把握1+X证书制度先进理念、深入研究职业技能等级标准、做好专业教学整体设计，满足新技术、新技能培养培训需求的教学创新团队。</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加强专业带头人培养。专业带头人要加强1+X证书制度新理念的学习，准确把握试点工作的背景与意义、职业技能等级证书及标准的内涵与要求，带领专业团队做好人才培养方案开发（修订）等试点工作的顶层设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加强专业骨干教师培养。通过组织教师参加教师素质提高计划项目、参与职业技能等级标准培训等形式，提高专业骨干教师实施教学、培训和考核评价能力。各试点专业至少应有1-2名教师获得1+X证书考评员资格证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（三）加强校外兼职教师的聘任。引进培训评价组织培训教师或行业企业兼职教师，优化师资队伍结构，全面提高专业师资团队的教学与培训能力。</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rPr>
        <w:t>第十</w:t>
      </w:r>
      <w:r>
        <w:rPr>
          <w:rFonts w:hint="default" w:ascii="Times New Roman" w:hAnsi="Times New Roman" w:eastAsia="方正仿宋_GBK" w:cs="Times New Roman"/>
          <w:b/>
          <w:bCs/>
          <w:color w:val="auto"/>
          <w:sz w:val="32"/>
          <w:szCs w:val="32"/>
          <w:lang w:val="en-US" w:eastAsia="zh-CN"/>
        </w:rPr>
        <w:t>五</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各</w:t>
      </w:r>
      <w:r>
        <w:rPr>
          <w:rFonts w:hint="default" w:ascii="Times New Roman" w:hAnsi="Times New Roman" w:eastAsia="方正仿宋_GBK" w:cs="Times New Roman"/>
          <w:color w:val="auto"/>
          <w:sz w:val="32"/>
          <w:szCs w:val="32"/>
          <w:lang w:val="en-US" w:eastAsia="zh-CN"/>
        </w:rPr>
        <w:t>证书</w:t>
      </w:r>
      <w:r>
        <w:rPr>
          <w:rFonts w:hint="default" w:ascii="Times New Roman" w:hAnsi="Times New Roman" w:eastAsia="方正仿宋_GBK" w:cs="Times New Roman"/>
          <w:color w:val="auto"/>
          <w:sz w:val="32"/>
          <w:szCs w:val="32"/>
        </w:rPr>
        <w:t>试点专业</w:t>
      </w:r>
      <w:r>
        <w:rPr>
          <w:rFonts w:hint="default" w:ascii="Times New Roman" w:hAnsi="Times New Roman" w:eastAsia="方正仿宋_GBK" w:cs="Times New Roman"/>
          <w:color w:val="auto"/>
          <w:sz w:val="32"/>
          <w:szCs w:val="32"/>
          <w:lang w:val="en-US" w:eastAsia="zh-CN"/>
        </w:rPr>
        <w:t>符合学校《学习成果认定、学分积累与转换管理办法（试行）》相关规定的，可申请进行</w:t>
      </w:r>
      <w:r>
        <w:rPr>
          <w:rFonts w:hint="default" w:ascii="Times New Roman" w:hAnsi="Times New Roman" w:eastAsia="方正仿宋_GBK" w:cs="Times New Roman"/>
          <w:color w:val="auto"/>
          <w:sz w:val="32"/>
          <w:szCs w:val="32"/>
        </w:rPr>
        <w:t>学习成果的认定、积累与转换</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第五章  项目结项与评价</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第十六条</w:t>
      </w:r>
      <w:r>
        <w:rPr>
          <w:rFonts w:hint="default" w:ascii="Times New Roman" w:hAnsi="Times New Roman" w:eastAsia="方正仿宋_GBK" w:cs="Times New Roman"/>
          <w:color w:val="auto"/>
          <w:sz w:val="32"/>
          <w:szCs w:val="32"/>
          <w:lang w:val="en-US" w:eastAsia="zh-CN"/>
        </w:rPr>
        <w:t xml:space="preserve">  试点项目完成日期原则上为每年12月31日。试点项目应撰写试点工作年度总结提交“学校试点工作领导小组”。</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第十七条</w:t>
      </w:r>
      <w:r>
        <w:rPr>
          <w:rFonts w:hint="default" w:ascii="Times New Roman" w:hAnsi="Times New Roman" w:eastAsia="方正仿宋_GBK" w:cs="Times New Roman"/>
          <w:color w:val="auto"/>
          <w:sz w:val="32"/>
          <w:szCs w:val="32"/>
          <w:lang w:val="en-US" w:eastAsia="zh-CN"/>
        </w:rPr>
        <w:t xml:space="preserve">  试点证书评审标准为按时上交双周报，周报完成质量高；较好地将证书等级标准融入到对应课程中，在三教改革中有突出亮点或特色；面向社会人员开展职业培训；证书考核通过率原则上不低于90%；试点过程中能较好地孵化出相关教学成果或科研成果；试点证书纳入试点专业学分认定与转换细则，试点学生登录学分银行进行学分登记。</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第十八条</w:t>
      </w:r>
      <w:r>
        <w:rPr>
          <w:rFonts w:hint="default" w:ascii="Times New Roman" w:hAnsi="Times New Roman" w:eastAsia="方正仿宋_GBK" w:cs="Times New Roman"/>
          <w:color w:val="auto"/>
          <w:sz w:val="32"/>
          <w:szCs w:val="32"/>
          <w:lang w:val="en-US" w:eastAsia="zh-CN"/>
        </w:rPr>
        <w:t xml:space="preserve">  试点项目出现以下情况之一的，学校取消参与试点资格。</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（一）推进试点工作不力、进展缓慢；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（二）连续三周不填报周报的；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（三）证书培训、考核等工作管理不严的；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（四）试点工作经费使用不规范的；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（五）强制或变相强制学生参加培训或考核的；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（六）证书通过率低于60%的；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（七）存在其他违纪违规情况的。</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第六章  资金管理</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w:t>
      </w:r>
      <w:r>
        <w:rPr>
          <w:rFonts w:hint="default" w:ascii="Times New Roman" w:hAnsi="Times New Roman" w:eastAsia="方正仿宋_GBK" w:cs="Times New Roman"/>
          <w:b/>
          <w:bCs/>
          <w:color w:val="auto"/>
          <w:sz w:val="32"/>
          <w:szCs w:val="32"/>
          <w:lang w:val="en-US" w:eastAsia="zh-CN"/>
        </w:rPr>
        <w:t>九</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学校统筹确定项目资金额度，并分解下达到项目学院，将其列入年度预算。</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二十</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项目资金预算一经下达，应严格按预算执行，一般不予调整。确需调整的，按规定程序报批</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具体按照学校相关预算管理办法执行。</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二十一</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项目资金主要用于人才培养模式与课程体系改革、课程与教学资源库建设、师资队伍建设、实训条件建设、培训认证相关费用等。</w:t>
      </w:r>
      <w:r>
        <w:rPr>
          <w:rFonts w:hint="default" w:ascii="Times New Roman" w:hAnsi="Times New Roman" w:eastAsia="方正仿宋_GBK" w:cs="Times New Roman"/>
          <w:color w:val="auto"/>
          <w:sz w:val="32"/>
          <w:szCs w:val="32"/>
          <w:lang w:val="en-US" w:eastAsia="zh-CN"/>
        </w:rPr>
        <w:t>其中</w:t>
      </w:r>
      <w:r>
        <w:rPr>
          <w:rFonts w:hint="default" w:ascii="Times New Roman" w:hAnsi="Times New Roman" w:eastAsia="方正仿宋_GBK" w:cs="Times New Roman"/>
          <w:color w:val="auto"/>
          <w:sz w:val="32"/>
          <w:szCs w:val="32"/>
        </w:rPr>
        <w:t>考核费用包括题库建设、组卷、试卷印刷、阅卷、证书印制及发放、考评员劳务、考试系统技术支持与运维、设备调试、考场租赁、考场布置、监考和考务管理、耗材、安保等、食宿费用，支出标准按合同或协议执行。项目资金不得用于“三公”经费、以及其他与项目无关的支出。</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二十二</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凡应纳入政府采购的支出，必须按政府采购有关规定执行。</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 xml:space="preserve">二十三条  </w:t>
      </w:r>
      <w:r>
        <w:rPr>
          <w:rFonts w:hint="default" w:ascii="Times New Roman" w:hAnsi="Times New Roman" w:eastAsia="方正仿宋_GBK" w:cs="Times New Roman"/>
          <w:color w:val="auto"/>
          <w:sz w:val="32"/>
          <w:szCs w:val="32"/>
        </w:rPr>
        <w:t>项目资金支出所形成的固定资产、无形资产都属于国有资产，应按照国有资产管理有关规定进行管理。</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二十四</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年度末，项目学院应将项目资金收支情况纳入单位年度部门决算，统一编报。</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二十五</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项目学院应自觉接受教育、财政、审计和纪检监察等部门的监督和检查，确保资金专款专用。如有截留、挤占、挪用专项资金等行为，一经核实，严格按照有关规定处理。</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第七章  附  则</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 xml:space="preserve">二十六条  </w:t>
      </w:r>
      <w:r>
        <w:rPr>
          <w:rFonts w:hint="default" w:ascii="Times New Roman" w:hAnsi="Times New Roman" w:eastAsia="方正仿宋_GBK" w:cs="Times New Roman"/>
          <w:color w:val="auto"/>
          <w:sz w:val="32"/>
          <w:szCs w:val="32"/>
        </w:rPr>
        <w:t>项目所在二级学院可根据本办法，结合工作实际制定具体的实施细则。</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第二十</w:t>
      </w:r>
      <w:r>
        <w:rPr>
          <w:rFonts w:hint="default" w:ascii="Times New Roman" w:hAnsi="Times New Roman" w:eastAsia="方正仿宋_GBK" w:cs="Times New Roman"/>
          <w:b/>
          <w:bCs/>
          <w:color w:val="auto"/>
          <w:sz w:val="32"/>
          <w:szCs w:val="32"/>
          <w:lang w:val="en-US" w:eastAsia="zh-CN"/>
        </w:rPr>
        <w:t xml:space="preserve">七条  </w:t>
      </w:r>
      <w:r>
        <w:rPr>
          <w:rFonts w:hint="default" w:ascii="Times New Roman" w:hAnsi="Times New Roman" w:eastAsia="方正仿宋_GBK" w:cs="Times New Roman"/>
          <w:color w:val="auto"/>
          <w:sz w:val="32"/>
          <w:szCs w:val="32"/>
        </w:rPr>
        <w:t>本办法自印发之日起实施，由教务处负责解释。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p>
    <w:p>
      <w:pPr>
        <w:spacing w:line="360" w:lineRule="exact"/>
        <w:ind w:firstLine="160" w:firstLineChars="50"/>
        <w:rPr>
          <w:rFonts w:hint="default" w:ascii="Times New Roman" w:hAnsi="Times New Roman" w:cs="Times New Roman"/>
        </w:rPr>
      </w:pPr>
    </w:p>
    <w:p>
      <w:pPr>
        <w:spacing w:line="360" w:lineRule="exact"/>
        <w:ind w:firstLine="160" w:firstLineChars="50"/>
        <w:rPr>
          <w:rFonts w:hint="default" w:ascii="Times New Roman" w:hAnsi="Times New Roman" w:cs="Times New Roman"/>
        </w:rPr>
      </w:pPr>
    </w:p>
    <w:p>
      <w:pPr>
        <w:spacing w:line="360" w:lineRule="exact"/>
        <w:rPr>
          <w:rFonts w:hint="default" w:ascii="Times New Roman" w:hAnsi="Times New Roman" w:cs="Times New Roman"/>
        </w:rPr>
      </w:pPr>
    </w:p>
    <w:p>
      <w:pPr>
        <w:spacing w:line="360" w:lineRule="exac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pict>
          <v:rect id="_x0000_i1025" o:spt="1" style="height:1pt;width:451.55pt;" fillcolor="#000000" filled="t" stroked="f" coordsize="21600,21600" o:hr="t" o:hrstd="t" o:hrnoshade="t" o:hralign="center">
            <v:path/>
            <v:fill on="t" focussize="0,0"/>
            <v:stroke on="f"/>
            <v:imagedata o:title=""/>
            <o:lock v:ext="edit"/>
            <w10:wrap type="none"/>
            <w10:anchorlock/>
          </v:rect>
        </w:pict>
      </w:r>
    </w:p>
    <w:p>
      <w:pPr>
        <w:spacing w:line="360" w:lineRule="exact"/>
        <w:ind w:firstLine="280" w:firstLineChars="100"/>
        <w:rPr>
          <w:rFonts w:hint="default" w:ascii="Times New Roman" w:hAnsi="Times New Roman" w:cs="Times New Roman"/>
        </w:rPr>
      </w:pPr>
      <w:r>
        <w:rPr>
          <w:rFonts w:hint="default" w:ascii="Times New Roman" w:hAnsi="Times New Roman" w:eastAsia="方正仿宋_GBK" w:cs="Times New Roman"/>
          <w:kern w:val="0"/>
          <w:sz w:val="28"/>
          <w:szCs w:val="28"/>
        </w:rPr>
        <w:t xml:space="preserve">重庆文化艺术职业学院党政办公室        </w:t>
      </w:r>
      <w:r>
        <w:rPr>
          <w:rFonts w:hint="eastAsia" w:ascii="Times New Roman" w:eastAsia="方正仿宋_GBK" w:cs="Times New Roman"/>
          <w:kern w:val="0"/>
          <w:sz w:val="28"/>
          <w:szCs w:val="28"/>
          <w:lang w:val="en-US" w:eastAsia="zh-CN"/>
        </w:rPr>
        <w:t xml:space="preserve">  </w:t>
      </w:r>
      <w:r>
        <w:rPr>
          <w:rFonts w:hint="default" w:ascii="Times New Roman" w:hAnsi="Times New Roman" w:eastAsia="方正仿宋_GBK" w:cs="Times New Roman"/>
          <w:bCs/>
          <w:sz w:val="28"/>
          <w:szCs w:val="28"/>
        </w:rPr>
        <w:t>2023年</w:t>
      </w:r>
      <w:r>
        <w:rPr>
          <w:rFonts w:hint="eastAsia" w:ascii="Times New Roman" w:eastAsia="方正仿宋_GBK" w:cs="Times New Roman"/>
          <w:bCs/>
          <w:sz w:val="28"/>
          <w:szCs w:val="28"/>
          <w:lang w:val="en-US" w:eastAsia="zh-CN"/>
        </w:rPr>
        <w:t>12</w:t>
      </w:r>
      <w:r>
        <w:rPr>
          <w:rFonts w:hint="default" w:ascii="Times New Roman" w:hAnsi="Times New Roman" w:eastAsia="方正仿宋_GBK" w:cs="Times New Roman"/>
          <w:bCs/>
          <w:sz w:val="28"/>
          <w:szCs w:val="28"/>
        </w:rPr>
        <w:t>月</w:t>
      </w:r>
      <w:r>
        <w:rPr>
          <w:rFonts w:hint="eastAsia" w:ascii="Times New Roman" w:eastAsia="方正仿宋_GBK" w:cs="Times New Roman"/>
          <w:bCs/>
          <w:sz w:val="28"/>
          <w:szCs w:val="28"/>
          <w:lang w:val="en-US" w:eastAsia="zh-CN"/>
        </w:rPr>
        <w:t>18</w:t>
      </w:r>
      <w:r>
        <w:rPr>
          <w:rFonts w:hint="default" w:ascii="Times New Roman" w:hAnsi="Times New Roman" w:eastAsia="方正仿宋_GBK" w:cs="Times New Roman"/>
          <w:bCs/>
          <w:sz w:val="28"/>
          <w:szCs w:val="28"/>
        </w:rPr>
        <w:t>日印发</w:t>
      </w:r>
      <w:r>
        <w:rPr>
          <w:rFonts w:hint="default" w:ascii="Times New Roman" w:hAnsi="Times New Roman" w:eastAsia="仿宋_GB2312" w:cs="Times New Roman"/>
          <w:b/>
          <w:bCs/>
          <w:sz w:val="30"/>
        </w:rPr>
        <w:pict>
          <v:rect id="_x0000_i1026" o:spt="1" style="height:1pt;width:451.55pt;" fillcolor="#000000" filled="t" stroked="f" coordsize="21600,21600" o:hr="t" o:hrstd="t" o:hrnoshade="t" o:hralign="center">
            <v:path/>
            <v:fill on="t" focussize="0,0"/>
            <v:stroke on="f"/>
            <v:imagedata o:title=""/>
            <o:lock v:ext="edit"/>
            <w10:wrap type="none"/>
            <w10:anchorlock/>
          </v:rect>
        </w:pict>
      </w:r>
    </w:p>
    <w:sectPr>
      <w:footerReference r:id="rId3" w:type="default"/>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kT++QbcBAABUAwAADgAAAAAAAAABACAAAAAfAQAAZHJzL2Uyb0RvYy54bWxQSwUGAAAAAAYABgBZ&#10;AQAASAU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ZWUyZjRiMzM0OTZhMmEzZGY4YzgxN2U4MmRlYjcifQ=="/>
  </w:docVars>
  <w:rsids>
    <w:rsidRoot w:val="00000000"/>
    <w:rsid w:val="023C0707"/>
    <w:rsid w:val="0BF01A74"/>
    <w:rsid w:val="111A3D38"/>
    <w:rsid w:val="1C8A7D34"/>
    <w:rsid w:val="20AD03F2"/>
    <w:rsid w:val="260C3DAF"/>
    <w:rsid w:val="2C9D7D2D"/>
    <w:rsid w:val="40D87BD4"/>
    <w:rsid w:val="41A71412"/>
    <w:rsid w:val="46DC0D40"/>
    <w:rsid w:val="68D41800"/>
    <w:rsid w:val="6BDC3E97"/>
    <w:rsid w:val="6DA917EA"/>
    <w:rsid w:val="7ECA5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2"/>
      <w:sz w:val="3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table of figures"/>
    <w:basedOn w:val="1"/>
    <w:next w:val="1"/>
    <w:qFormat/>
    <w:uiPriority w:val="99"/>
    <w:pPr>
      <w:ind w:left="200" w:leftChars="200" w:hanging="200" w:hangingChars="200"/>
    </w:p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样式1"/>
    <w:basedOn w:val="1"/>
    <w:next w:val="3"/>
    <w:qFormat/>
    <w:uiPriority w:val="0"/>
    <w:rPr>
      <w:rFonts w:asciiTheme="minorAscii" w:hAnsiTheme="minorAscii" w:eastAsiaTheme="majorEastAsia"/>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5258</Words>
  <Characters>5449</Characters>
  <Lines>0</Lines>
  <Paragraphs>0</Paragraphs>
  <TotalTime>7</TotalTime>
  <ScaleCrop>false</ScaleCrop>
  <LinksUpToDate>false</LinksUpToDate>
  <CharactersWithSpaces>5492</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2020-09-22T01:33:00Z</dcterms:created>
  <dc:creator>ysxy</dc:creator>
  <cp:lastModifiedBy>大鹏</cp:lastModifiedBy>
  <cp:lastPrinted>2023-12-18T06:32:13Z</cp:lastPrinted>
  <dcterms:modified xsi:type="dcterms:W3CDTF">2023-12-18T06:32:25Z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2AE675486A434D25933E12306858BA99_12</vt:lpwstr>
  </property>
</Properties>
</file>