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方正仿宋_GBK" w:hAnsi="方正仿宋_GBK" w:eastAsia="方正仿宋_GBK"/>
          <w:szCs w:val="32"/>
        </w:rPr>
      </w:pPr>
    </w:p>
    <w:p>
      <w:pPr>
        <w:spacing w:before="435" w:beforeLines="100" w:line="2000" w:lineRule="exact"/>
        <w:ind w:right="-1462" w:rightChars="-457" w:firstLine="138" w:firstLineChars="19"/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</w:pPr>
      <w:bookmarkStart w:id="1" w:name="_GoBack"/>
      <w:bookmarkEnd w:id="1"/>
      <w:r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  <w:t>重庆文化艺术职业学院文件</w:t>
      </w:r>
    </w:p>
    <w:p>
      <w:pPr>
        <w:spacing w:line="640" w:lineRule="exact"/>
        <w:rPr>
          <w:rFonts w:ascii="方正仿宋_GBK" w:hAnsi="方正仿宋_GBK" w:eastAsia="方正仿宋_GBK"/>
          <w:szCs w:val="32"/>
        </w:rPr>
      </w:pPr>
    </w:p>
    <w:p>
      <w:pPr>
        <w:pBdr>
          <w:bottom w:val="single" w:color="FF0000" w:sz="24" w:space="1"/>
        </w:pBdr>
        <w:spacing w:line="580" w:lineRule="exact"/>
        <w:ind w:firstLine="2560" w:firstLineChars="800"/>
        <w:rPr>
          <w:rFonts w:ascii="方正仿宋_GBK" w:hAnsi="方正仿宋_GBK" w:eastAsia="方正仿宋_GBK" w:cs="方正仿宋_GBK"/>
          <w:bCs/>
          <w:color w:val="000000"/>
          <w:szCs w:val="32"/>
        </w:rPr>
      </w:pPr>
      <w:bookmarkStart w:id="0" w:name="doc_mark"/>
      <w:bookmarkEnd w:id="0"/>
      <w:r>
        <w:rPr>
          <w:rFonts w:eastAsia="方正仿宋_GBK"/>
          <w:szCs w:val="32"/>
        </w:rPr>
        <w:t>重艺院发〔2021〕</w:t>
      </w:r>
      <w:r>
        <w:rPr>
          <w:rFonts w:hint="eastAsia" w:eastAsia="方正仿宋_GBK"/>
          <w:szCs w:val="32"/>
        </w:rPr>
        <w:t>221</w:t>
      </w:r>
      <w:r>
        <w:rPr>
          <w:rFonts w:eastAsia="方正仿宋_GBK"/>
          <w:szCs w:val="32"/>
        </w:rPr>
        <w:t>号</w:t>
      </w:r>
    </w:p>
    <w:p>
      <w:pPr>
        <w:widowControl/>
        <w:spacing w:line="594" w:lineRule="exact"/>
        <w:jc w:val="left"/>
        <w:textAlignment w:val="baseline"/>
        <w:rPr>
          <w:rFonts w:ascii="方正仿宋_GBK" w:hAnsi="方正仿宋_GBK" w:eastAsia="方正仿宋_GBK" w:cs="方正仿宋_GBK"/>
          <w:bCs/>
          <w:color w:val="000000"/>
          <w:szCs w:val="32"/>
        </w:rPr>
      </w:pPr>
    </w:p>
    <w:p>
      <w:pPr>
        <w:jc w:val="center"/>
        <w:textAlignment w:val="baseline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 xml:space="preserve"> 剧场使用通知</w:t>
      </w:r>
    </w:p>
    <w:p>
      <w:pPr>
        <w:textAlignment w:val="baseline"/>
        <w:rPr>
          <w:sz w:val="20"/>
        </w:rPr>
      </w:pPr>
    </w:p>
    <w:p>
      <w:pPr>
        <w:widowControl/>
        <w:ind w:firstLine="480"/>
        <w:textAlignment w:val="baseline"/>
        <w:rPr>
          <w:sz w:val="20"/>
        </w:rPr>
      </w:pPr>
      <w:r>
        <w:rPr>
          <w:rStyle w:val="9"/>
          <w:rFonts w:eastAsia="微软雅黑"/>
          <w:i w:val="0"/>
          <w:color w:val="505050"/>
          <w:sz w:val="24"/>
        </w:rPr>
        <w:t>：</w:t>
      </w:r>
    </w:p>
    <w:p>
      <w:pPr>
        <w:widowControl/>
        <w:spacing w:line="594" w:lineRule="exact"/>
        <w:ind w:firstLine="480"/>
        <w:textAlignment w:val="baseline"/>
        <w:rPr>
          <w:sz w:val="20"/>
        </w:rPr>
      </w:pPr>
      <w:r>
        <w:rPr>
          <w:rStyle w:val="9"/>
          <w:rFonts w:ascii="方正仿宋_GBK" w:hAnsi="方正仿宋_GBK" w:eastAsia="方正仿宋_GBK"/>
          <w:i w:val="0"/>
          <w:color w:val="505050"/>
          <w:szCs w:val="32"/>
        </w:rPr>
        <w:t>同意你部门使用 剧场，使用时间， 请你部门阅读并遵守剧场使用各项规定，及时与剧场工作人员联系（联系人：杨帆   联系电话：13678470838 ）。</w:t>
      </w:r>
    </w:p>
    <w:p>
      <w:pPr>
        <w:widowControl/>
        <w:spacing w:line="594" w:lineRule="exact"/>
        <w:ind w:firstLine="480"/>
        <w:textAlignment w:val="baseline"/>
        <w:rPr>
          <w:sz w:val="20"/>
        </w:rPr>
      </w:pPr>
      <w:r>
        <w:rPr>
          <w:rStyle w:val="9"/>
          <w:rFonts w:ascii="方正仿宋_GBK" w:hAnsi="方正仿宋_GBK" w:eastAsia="方正仿宋_GBK"/>
          <w:i w:val="0"/>
          <w:color w:val="505050"/>
          <w:szCs w:val="32"/>
        </w:rPr>
        <w:t>特此通知</w:t>
      </w:r>
    </w:p>
    <w:p>
      <w:pPr>
        <w:widowControl/>
        <w:spacing w:line="594" w:lineRule="exact"/>
        <w:ind w:firstLine="480"/>
        <w:textAlignment w:val="baseline"/>
        <w:rPr>
          <w:rFonts w:ascii="方正仿宋_GBK" w:hAnsi="方正仿宋_GBK" w:eastAsia="方正仿宋_GBK"/>
          <w:szCs w:val="32"/>
        </w:rPr>
      </w:pPr>
    </w:p>
    <w:p>
      <w:pPr>
        <w:widowControl/>
        <w:spacing w:line="594" w:lineRule="exact"/>
        <w:ind w:firstLine="480"/>
        <w:textAlignment w:val="baseline"/>
        <w:rPr>
          <w:sz w:val="20"/>
        </w:rPr>
      </w:pPr>
      <w:r>
        <w:rPr>
          <w:rFonts w:ascii="方正仿宋_GBK" w:hAnsi="方正仿宋_GBK" w:eastAsia="方正仿宋_GBK"/>
          <w:szCs w:val="32"/>
        </w:rPr>
        <w:t xml:space="preserve">    附件：剧场使用须知</w:t>
      </w:r>
    </w:p>
    <w:p>
      <w:pPr>
        <w:widowControl/>
        <w:spacing w:line="594" w:lineRule="exact"/>
        <w:ind w:firstLine="480"/>
        <w:textAlignment w:val="baseline"/>
        <w:rPr>
          <w:sz w:val="20"/>
        </w:rPr>
      </w:pPr>
    </w:p>
    <w:p>
      <w:pPr>
        <w:widowControl/>
        <w:spacing w:line="594" w:lineRule="exact"/>
        <w:ind w:firstLine="480"/>
        <w:jc w:val="center"/>
        <w:textAlignment w:val="baseline"/>
        <w:rPr>
          <w:sz w:val="20"/>
        </w:rPr>
      </w:pPr>
    </w:p>
    <w:p>
      <w:pPr>
        <w:widowControl/>
        <w:spacing w:line="594" w:lineRule="exact"/>
        <w:ind w:firstLine="480"/>
        <w:jc w:val="center"/>
        <w:textAlignment w:val="baseline"/>
        <w:rPr>
          <w:rFonts w:eastAsia="方正仿宋_GBK"/>
          <w:sz w:val="20"/>
        </w:rPr>
      </w:pPr>
      <w:r>
        <w:rPr>
          <w:rFonts w:eastAsia="方正仿宋_GBK"/>
          <w:szCs w:val="32"/>
        </w:rPr>
        <w:t xml:space="preserve">                               教务处或基建后勤处盖章                   </w:t>
      </w:r>
    </w:p>
    <w:p>
      <w:pPr>
        <w:widowControl/>
        <w:spacing w:line="594" w:lineRule="exact"/>
        <w:ind w:firstLine="480"/>
        <w:jc w:val="center"/>
        <w:textAlignment w:val="baseline"/>
        <w:rPr>
          <w:sz w:val="20"/>
        </w:rPr>
      </w:pPr>
      <w:r>
        <w:rPr>
          <w:rFonts w:eastAsia="方正仿宋_GBK"/>
          <w:szCs w:val="32"/>
        </w:rPr>
        <w:t xml:space="preserve">                                    年   月    日</w:t>
      </w:r>
    </w:p>
    <w:p>
      <w:pPr>
        <w:widowControl/>
        <w:spacing w:line="594" w:lineRule="exact"/>
        <w:ind w:firstLine="480"/>
        <w:textAlignment w:val="baseline"/>
        <w:rPr>
          <w:rFonts w:ascii="方正仿宋_GBK" w:hAnsi="方正仿宋_GBK" w:eastAsia="方正仿宋_GBK"/>
          <w:szCs w:val="32"/>
        </w:rPr>
      </w:pPr>
      <w:r>
        <w:rPr>
          <w:rFonts w:ascii="方正仿宋_GBK" w:hAnsi="方正仿宋_GBK" w:eastAsia="方正仿宋_GBK"/>
          <w:szCs w:val="32"/>
        </w:rPr>
        <w:t>抄送：学生安全保卫处</w:t>
      </w:r>
    </w:p>
    <w:p/>
    <w:p>
      <w:pPr>
        <w:spacing w:line="300" w:lineRule="exact"/>
        <w:jc w:val="left"/>
        <w:rPr>
          <w:rFonts w:hint="eastAsia" w:ascii="方正仿宋_GBK" w:eastAsia="方正仿宋_GBK"/>
          <w:szCs w:val="32"/>
        </w:rPr>
      </w:pPr>
    </w:p>
    <w:p>
      <w:pPr>
        <w:spacing w:line="360" w:lineRule="exact"/>
        <w:rPr>
          <w:rFonts w:hint="eastAsia" w:ascii="仿宋_GB2312" w:eastAsia="仿宋_GB2312"/>
          <w:b/>
          <w:bCs/>
          <w:color w:val="000000"/>
          <w:szCs w:val="32"/>
        </w:rPr>
      </w:pPr>
      <w:r>
        <w:rPr>
          <w:rFonts w:hint="eastAsia" w:ascii="仿宋_GB2312" w:eastAsia="仿宋_GB2312"/>
          <w:b/>
          <w:bCs/>
          <w:color w:val="000000"/>
          <w:szCs w:val="32"/>
        </w:rPr>
        <w:pict>
          <v:rect id="_x0000_i1025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60" w:lineRule="exact"/>
        <w:ind w:firstLine="280" w:firstLineChars="100"/>
        <w:rPr>
          <w:rFonts w:hint="eastAsia" w:ascii="方正仿宋_GBK" w:eastAsia="方正仿宋_GBK"/>
          <w:bCs/>
          <w:color w:val="000000"/>
          <w:sz w:val="28"/>
          <w:szCs w:val="28"/>
        </w:rPr>
      </w:pPr>
      <w:r>
        <w:rPr>
          <w:rFonts w:hint="eastAsia" w:ascii="方正仿宋_GBK" w:eastAsia="方正仿宋_GBK" w:cs="宋体"/>
          <w:color w:val="000000"/>
          <w:kern w:val="0"/>
          <w:sz w:val="28"/>
          <w:szCs w:val="28"/>
        </w:rPr>
        <w:t xml:space="preserve">重庆文化艺术职业学院党政办公室          </w:t>
      </w:r>
      <w:r>
        <w:rPr>
          <w:rFonts w:ascii="方正仿宋_GBK" w:eastAsia="方正仿宋_GBK" w:cs="宋体"/>
          <w:color w:val="000000"/>
          <w:kern w:val="0"/>
          <w:sz w:val="28"/>
          <w:szCs w:val="28"/>
        </w:rPr>
        <w:t>2021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年</w:t>
      </w:r>
      <w:r>
        <w:rPr>
          <w:rFonts w:ascii="方正仿宋_GBK" w:eastAsia="方正仿宋_GBK"/>
          <w:bCs/>
          <w:color w:val="000000"/>
          <w:sz w:val="28"/>
          <w:szCs w:val="28"/>
        </w:rPr>
        <w:t>10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月</w:t>
      </w:r>
      <w:r>
        <w:rPr>
          <w:rFonts w:ascii="方正仿宋_GBK" w:eastAsia="方正仿宋_GBK"/>
          <w:bCs/>
          <w:color w:val="000000"/>
          <w:sz w:val="28"/>
          <w:szCs w:val="28"/>
        </w:rPr>
        <w:t>20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 xml:space="preserve">日印发  </w:t>
      </w:r>
    </w:p>
    <w:p>
      <w:pPr>
        <w:spacing w:line="360" w:lineRule="exact"/>
        <w:rPr>
          <w:rFonts w:hint="eastAsia" w:ascii="仿宋_GB2312" w:eastAsia="仿宋_GB2312"/>
          <w:b/>
          <w:bCs/>
          <w:color w:val="000000"/>
          <w:sz w:val="30"/>
        </w:rPr>
      </w:pPr>
      <w:r>
        <w:rPr>
          <w:rFonts w:hint="eastAsia" w:ascii="仿宋_GB2312" w:eastAsia="仿宋_GB2312"/>
          <w:b/>
          <w:bCs/>
          <w:color w:val="000000"/>
          <w:sz w:val="30"/>
        </w:rPr>
        <w:pict>
          <v:rect id="_x0000_i1026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594" w:lineRule="exact"/>
        <w:jc w:val="left"/>
        <w:textAlignment w:val="baseline"/>
        <w:rPr>
          <w:rStyle w:val="9"/>
          <w:rFonts w:ascii="方正仿宋_GBK" w:eastAsia="方正仿宋_GBK"/>
          <w:b/>
          <w:i w:val="0"/>
          <w:color w:val="505050"/>
          <w:sz w:val="28"/>
          <w:szCs w:val="28"/>
        </w:rPr>
      </w:pPr>
    </w:p>
    <w:sectPr>
      <w:pgSz w:w="11906" w:h="16838"/>
      <w:pgMar w:top="1985" w:right="1446" w:bottom="1644" w:left="1446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autoHyphenation/>
  <w:drawingGridHorizontalSpacing w:val="1805"/>
  <w:drawingGridVerticalSpacing w:val="435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2"/>
  </w:compat>
  <w:docVars>
    <w:docVar w:name="commondata" w:val="eyJoZGlkIjoiMTE0MzU4NTJjZmYwNTliYmI4ZjlmNmQ3NWEzODJmYmMifQ=="/>
  </w:docVars>
  <w:rsids>
    <w:rsidRoot w:val="00F52E42"/>
    <w:rsid w:val="002745D4"/>
    <w:rsid w:val="00293FB4"/>
    <w:rsid w:val="002B3B84"/>
    <w:rsid w:val="00435048"/>
    <w:rsid w:val="00622BA4"/>
    <w:rsid w:val="006F1599"/>
    <w:rsid w:val="00813DC9"/>
    <w:rsid w:val="00997DBC"/>
    <w:rsid w:val="00AA6B2B"/>
    <w:rsid w:val="00AD642B"/>
    <w:rsid w:val="00C916E6"/>
    <w:rsid w:val="00CB3887"/>
    <w:rsid w:val="00E1482C"/>
    <w:rsid w:val="00F52E42"/>
    <w:rsid w:val="14BD670D"/>
    <w:rsid w:val="2EE86355"/>
    <w:rsid w:val="32713CC2"/>
    <w:rsid w:val="329E7F7C"/>
    <w:rsid w:val="45394534"/>
    <w:rsid w:val="52733463"/>
    <w:rsid w:val="59B31BC6"/>
    <w:rsid w:val="5EA90A66"/>
    <w:rsid w:val="63C12C25"/>
    <w:rsid w:val="670442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eastAsia="方正小标宋_GBK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明显强调2"/>
    <w:basedOn w:val="7"/>
    <w:qFormat/>
    <w:uiPriority w:val="0"/>
    <w:rPr>
      <w:i/>
      <w:color w:val="2E75B5"/>
    </w:rPr>
  </w:style>
  <w:style w:type="paragraph" w:customStyle="1" w:styleId="10">
    <w:name w:val="表格内容"/>
    <w:basedOn w:val="1"/>
    <w:qFormat/>
    <w:uiPriority w:val="0"/>
    <w:pPr>
      <w:suppressLineNumbers/>
    </w:pPr>
  </w:style>
  <w:style w:type="paragraph" w:customStyle="1" w:styleId="11">
    <w:name w:val="标题 21"/>
    <w:basedOn w:val="12"/>
    <w:next w:val="12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alibri Light" w:hAnsi="Calibri Light" w:eastAsia="方正小标宋_GBK"/>
      <w:b/>
      <w:bCs/>
      <w:sz w:val="32"/>
      <w:szCs w:val="32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A38E-6837-43FC-874D-8DC4DD78BC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147</Words>
  <Characters>167</Characters>
  <Lines>37</Lines>
  <Paragraphs>10</Paragraphs>
  <TotalTime>299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2021-10-08T05:52:00Z</dcterms:created>
  <dc:creator>陈臣</dc:creator>
  <cp:lastModifiedBy>小年</cp:lastModifiedBy>
  <cp:lastPrinted>2021-08-24T08:34:00Z</cp:lastPrinted>
  <dcterms:modified xsi:type="dcterms:W3CDTF">2023-07-07T09:14:16Z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680317F54CD5423E8817F102C91BFA65</vt:lpwstr>
  </property>
  <property fmtid="{D5CDD505-2E9C-101B-9397-08002B2CF9AE}" pid="3" name="KSOProductBuildVer">
    <vt:lpwstr>2052-11.1.0.14309</vt:lpwstr>
  </property>
  <property fmtid="{D5CDD505-2E9C-101B-9397-08002B2CF9AE}" pid="4" name="KSOSaveFontToCloudKey">
    <vt:lpwstr>299710764_btnclosed</vt:lpwstr>
  </property>
</Properties>
</file>