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99B" w:rsidRPr="008D0720" w:rsidRDefault="00D44EA3" w:rsidP="008D0720">
      <w:pPr>
        <w:spacing w:line="600" w:lineRule="exact"/>
        <w:jc w:val="center"/>
        <w:rPr>
          <w:rFonts w:ascii="Times New Roman" w:eastAsia="方正小标宋_GBK" w:hAnsi="Times New Roman" w:cs="宋体"/>
          <w:color w:val="000000"/>
          <w:kern w:val="0"/>
          <w:sz w:val="44"/>
          <w:szCs w:val="44"/>
        </w:rPr>
      </w:pPr>
      <w:r w:rsidRPr="008D0720">
        <w:rPr>
          <w:rFonts w:ascii="Times New Roman" w:eastAsia="方正小标宋_GBK" w:hAnsi="Times New Roman" w:cs="宋体" w:hint="eastAsia"/>
          <w:color w:val="000000"/>
          <w:kern w:val="0"/>
          <w:sz w:val="44"/>
          <w:szCs w:val="44"/>
        </w:rPr>
        <w:t>关于征集</w:t>
      </w:r>
      <w:r w:rsidRPr="008D0720">
        <w:rPr>
          <w:rFonts w:ascii="Times New Roman" w:eastAsia="方正小标宋_GBK" w:hAnsi="Times New Roman" w:cs="宋体" w:hint="eastAsia"/>
          <w:color w:val="000000"/>
          <w:kern w:val="0"/>
          <w:sz w:val="44"/>
          <w:szCs w:val="44"/>
        </w:rPr>
        <w:t>2022</w:t>
      </w:r>
      <w:r w:rsidRPr="008D0720">
        <w:rPr>
          <w:rFonts w:ascii="Times New Roman" w:eastAsia="方正小标宋_GBK" w:hAnsi="Times New Roman" w:cs="宋体" w:hint="eastAsia"/>
          <w:color w:val="000000"/>
          <w:kern w:val="0"/>
          <w:sz w:val="44"/>
          <w:szCs w:val="44"/>
        </w:rPr>
        <w:t>年重庆教育发展报告典型</w:t>
      </w:r>
      <w:r w:rsidRPr="008D0720">
        <w:rPr>
          <w:rFonts w:ascii="Times New Roman" w:eastAsia="方正小标宋_GBK" w:hAnsi="Times New Roman" w:cs="宋体"/>
          <w:color w:val="000000"/>
          <w:kern w:val="0"/>
          <w:sz w:val="44"/>
          <w:szCs w:val="44"/>
        </w:rPr>
        <w:t>案例及</w:t>
      </w:r>
      <w:proofErr w:type="gramStart"/>
      <w:r w:rsidRPr="008D0720">
        <w:rPr>
          <w:rFonts w:ascii="Times New Roman" w:eastAsia="方正小标宋_GBK" w:hAnsi="Times New Roman" w:cs="宋体"/>
          <w:color w:val="000000"/>
          <w:kern w:val="0"/>
          <w:sz w:val="44"/>
          <w:szCs w:val="44"/>
        </w:rPr>
        <w:t>咨政报告</w:t>
      </w:r>
      <w:proofErr w:type="gramEnd"/>
      <w:r w:rsidRPr="008D0720">
        <w:rPr>
          <w:rFonts w:ascii="Times New Roman" w:eastAsia="方正小标宋_GBK" w:hAnsi="Times New Roman" w:cs="宋体" w:hint="eastAsia"/>
          <w:color w:val="000000"/>
          <w:kern w:val="0"/>
          <w:sz w:val="44"/>
          <w:szCs w:val="44"/>
        </w:rPr>
        <w:t>的通知</w:t>
      </w:r>
      <w:bookmarkStart w:id="0" w:name="_GoBack"/>
    </w:p>
    <w:bookmarkEnd w:id="0"/>
    <w:p w:rsidR="0074799B" w:rsidRPr="008D0720" w:rsidRDefault="0074799B" w:rsidP="008D0720">
      <w:pPr>
        <w:spacing w:line="600" w:lineRule="exact"/>
        <w:jc w:val="center"/>
        <w:rPr>
          <w:rFonts w:ascii="Times New Roman" w:eastAsia="方正小标宋_GBK" w:hAnsi="Times New Roman" w:cs="宋体"/>
          <w:color w:val="000000"/>
          <w:kern w:val="0"/>
          <w:sz w:val="44"/>
          <w:szCs w:val="44"/>
        </w:rPr>
      </w:pP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为全方位呈现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2022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年重庆教育改革发展成果，展示区县、高校、直属单位教育发展的特色亮点，揭示发展中存在的问题并汇集</w:t>
      </w:r>
      <w:proofErr w:type="gramStart"/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咨</w:t>
      </w:r>
      <w:proofErr w:type="gramEnd"/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政建议，高质量编著好《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2022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年重庆教育发展报告》，现就征稿工作有关事宜通知如下。</w:t>
      </w:r>
    </w:p>
    <w:p w:rsidR="0074799B" w:rsidRPr="008D0720" w:rsidRDefault="00D44EA3" w:rsidP="008D0720">
      <w:pPr>
        <w:spacing w:line="600" w:lineRule="exact"/>
        <w:ind w:firstLineChars="200" w:firstLine="640"/>
        <w:jc w:val="left"/>
        <w:rPr>
          <w:rFonts w:ascii="Times New Roman" w:eastAsia="方正黑体_GBK" w:hAnsi="Times New Roman" w:cs="黑体"/>
          <w:sz w:val="32"/>
          <w:szCs w:val="32"/>
        </w:rPr>
      </w:pPr>
      <w:r w:rsidRPr="008D0720">
        <w:rPr>
          <w:rFonts w:ascii="Times New Roman" w:eastAsia="方正黑体_GBK" w:hAnsi="Times New Roman" w:cs="黑体" w:hint="eastAsia"/>
          <w:sz w:val="32"/>
          <w:szCs w:val="32"/>
        </w:rPr>
        <w:t>一、指导思想</w:t>
      </w: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以习近平新时代中国特色社会主义思想为指导，</w:t>
      </w:r>
      <w:r w:rsidRPr="008D0720">
        <w:rPr>
          <w:rFonts w:ascii="Times New Roman" w:eastAsia="方正仿宋_GBK" w:hAnsi="Times New Roman"/>
          <w:sz w:val="32"/>
          <w:szCs w:val="32"/>
        </w:rPr>
        <w:t>深入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学习</w:t>
      </w:r>
      <w:r w:rsidRPr="008D0720">
        <w:rPr>
          <w:rFonts w:ascii="Times New Roman" w:eastAsia="方正仿宋_GBK" w:hAnsi="Times New Roman"/>
          <w:sz w:val="32"/>
          <w:szCs w:val="32"/>
        </w:rPr>
        <w:t>贯彻党的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二十大</w:t>
      </w:r>
      <w:r w:rsidRPr="008D0720">
        <w:rPr>
          <w:rFonts w:ascii="Times New Roman" w:eastAsia="方正仿宋_GBK" w:hAnsi="Times New Roman"/>
          <w:sz w:val="32"/>
          <w:szCs w:val="32"/>
        </w:rPr>
        <w:t>精神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，深化落实</w:t>
      </w:r>
      <w:r w:rsidRPr="008D0720">
        <w:rPr>
          <w:rFonts w:ascii="Times New Roman" w:eastAsia="方正仿宋_GBK" w:hAnsi="Times New Roman"/>
          <w:sz w:val="32"/>
          <w:szCs w:val="32"/>
        </w:rPr>
        <w:t>市委六届二次全会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精神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，聚焦</w:t>
      </w:r>
      <w:r w:rsidRPr="008D0720">
        <w:rPr>
          <w:rFonts w:ascii="Times New Roman" w:eastAsia="方正仿宋_GBK" w:hAnsi="Times New Roman" w:hint="eastAsia"/>
          <w:kern w:val="0"/>
          <w:sz w:val="32"/>
          <w:szCs w:val="32"/>
        </w:rPr>
        <w:t>“新时代新征程新重庆”，</w:t>
      </w:r>
      <w:r w:rsidRPr="008D0720">
        <w:rPr>
          <w:rFonts w:ascii="Times New Roman" w:eastAsia="方正仿宋_GBK" w:hAnsi="Times New Roman"/>
          <w:kern w:val="0"/>
          <w:sz w:val="32"/>
          <w:szCs w:val="32"/>
        </w:rPr>
        <w:t>围绕</w:t>
      </w:r>
      <w:r w:rsidRPr="008D0720">
        <w:rPr>
          <w:rFonts w:ascii="Times New Roman" w:eastAsia="方正仿宋_GBK" w:hAnsi="Times New Roman" w:hint="eastAsia"/>
          <w:kern w:val="0"/>
          <w:sz w:val="32"/>
          <w:szCs w:val="32"/>
        </w:rPr>
        <w:t>党委政府</w:t>
      </w:r>
      <w:r w:rsidRPr="008D0720">
        <w:rPr>
          <w:rFonts w:ascii="Times New Roman" w:eastAsia="方正仿宋_GBK" w:hAnsi="Times New Roman"/>
          <w:kern w:val="0"/>
          <w:sz w:val="32"/>
          <w:szCs w:val="32"/>
        </w:rPr>
        <w:t>关</w:t>
      </w:r>
      <w:r w:rsidRPr="008D0720">
        <w:rPr>
          <w:rFonts w:ascii="Times New Roman" w:eastAsia="方正仿宋_GBK" w:hAnsi="Times New Roman" w:hint="eastAsia"/>
          <w:kern w:val="0"/>
          <w:sz w:val="32"/>
          <w:szCs w:val="32"/>
        </w:rPr>
        <w:t>切</w:t>
      </w:r>
      <w:r w:rsidRPr="008D0720">
        <w:rPr>
          <w:rFonts w:ascii="Times New Roman" w:eastAsia="方正仿宋_GBK" w:hAnsi="Times New Roman"/>
          <w:kern w:val="0"/>
          <w:sz w:val="32"/>
          <w:szCs w:val="32"/>
        </w:rPr>
        <w:t>、社会关注</w:t>
      </w:r>
      <w:r w:rsidRPr="008D0720">
        <w:rPr>
          <w:rFonts w:ascii="Times New Roman" w:eastAsia="方正仿宋_GBK" w:hAnsi="Times New Roman" w:hint="eastAsia"/>
          <w:kern w:val="0"/>
          <w:sz w:val="32"/>
          <w:szCs w:val="32"/>
        </w:rPr>
        <w:t>、人民群众关心</w:t>
      </w:r>
      <w:r w:rsidRPr="008D0720">
        <w:rPr>
          <w:rFonts w:ascii="Times New Roman" w:eastAsia="方正仿宋_GBK" w:hAnsi="Times New Roman"/>
          <w:kern w:val="0"/>
          <w:sz w:val="32"/>
          <w:szCs w:val="32"/>
        </w:rPr>
        <w:t>的教育重点、热点和难点问题，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紧密结合重庆教育事业发展实际，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汇聚教育改革发展重点举措和成效，反思其中的问题和原因，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提出具有决策参考价值的意见建议。</w:t>
      </w:r>
    </w:p>
    <w:p w:rsidR="0074799B" w:rsidRPr="008D0720" w:rsidRDefault="00D44EA3" w:rsidP="008D0720">
      <w:pPr>
        <w:spacing w:line="600" w:lineRule="exact"/>
        <w:ind w:firstLineChars="200" w:firstLine="640"/>
        <w:jc w:val="left"/>
        <w:rPr>
          <w:rFonts w:ascii="Times New Roman" w:eastAsia="方正黑体_GBK" w:hAnsi="Times New Roman" w:cs="黑体"/>
          <w:sz w:val="32"/>
          <w:szCs w:val="32"/>
        </w:rPr>
      </w:pPr>
      <w:r w:rsidRPr="008D0720">
        <w:rPr>
          <w:rFonts w:ascii="Times New Roman" w:eastAsia="方正黑体_GBK" w:hAnsi="Times New Roman" w:cs="黑体" w:hint="eastAsia"/>
          <w:sz w:val="32"/>
          <w:szCs w:val="32"/>
        </w:rPr>
        <w:t>二、征稿内容</w:t>
      </w:r>
    </w:p>
    <w:p w:rsidR="0074799B" w:rsidRPr="008D0720" w:rsidRDefault="00D44EA3" w:rsidP="008D0720">
      <w:pPr>
        <w:spacing w:line="600" w:lineRule="exact"/>
        <w:ind w:firstLineChars="200" w:firstLine="643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楷体_GBK" w:hAnsi="Times New Roman" w:hint="eastAsia"/>
          <w:b/>
          <w:sz w:val="32"/>
          <w:szCs w:val="32"/>
        </w:rPr>
        <w:t>1.</w:t>
      </w:r>
      <w:r w:rsidRPr="008D0720">
        <w:rPr>
          <w:rFonts w:ascii="Times New Roman" w:eastAsia="方正楷体_GBK" w:hAnsi="Times New Roman" w:hint="eastAsia"/>
          <w:b/>
          <w:sz w:val="32"/>
          <w:szCs w:val="32"/>
        </w:rPr>
        <w:t>典型</w:t>
      </w:r>
      <w:r w:rsidRPr="008D0720">
        <w:rPr>
          <w:rFonts w:ascii="Times New Roman" w:eastAsia="方正楷体_GBK" w:hAnsi="Times New Roman"/>
          <w:b/>
          <w:sz w:val="32"/>
          <w:szCs w:val="32"/>
        </w:rPr>
        <w:t>案例。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各高校在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2022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年教育实践中具有开创性、引领性和实效性的典型经验和特色做法。</w:t>
      </w:r>
    </w:p>
    <w:p w:rsidR="0074799B" w:rsidRPr="008D0720" w:rsidRDefault="00D44EA3" w:rsidP="008D0720">
      <w:pPr>
        <w:spacing w:line="600" w:lineRule="exact"/>
        <w:ind w:firstLineChars="200" w:firstLine="643"/>
        <w:jc w:val="left"/>
        <w:rPr>
          <w:rFonts w:ascii="Times New Roman" w:eastAsia="方正仿宋_GBK" w:hAnsi="Times New Roman"/>
          <w:sz w:val="32"/>
          <w:szCs w:val="32"/>
        </w:rPr>
      </w:pPr>
      <w:r w:rsidRPr="008D0720">
        <w:rPr>
          <w:rFonts w:ascii="Times New Roman" w:eastAsia="方正楷体_GBK" w:hAnsi="Times New Roman" w:hint="eastAsia"/>
          <w:b/>
          <w:sz w:val="32"/>
          <w:szCs w:val="32"/>
        </w:rPr>
        <w:t>2.</w:t>
      </w:r>
      <w:proofErr w:type="gramStart"/>
      <w:r w:rsidRPr="008D0720">
        <w:rPr>
          <w:rFonts w:ascii="Times New Roman" w:eastAsia="方正楷体_GBK" w:hAnsi="Times New Roman" w:hint="eastAsia"/>
          <w:b/>
          <w:sz w:val="32"/>
          <w:szCs w:val="32"/>
        </w:rPr>
        <w:t>咨</w:t>
      </w:r>
      <w:proofErr w:type="gramEnd"/>
      <w:r w:rsidRPr="008D0720">
        <w:rPr>
          <w:rFonts w:ascii="Times New Roman" w:eastAsia="方正楷体_GBK" w:hAnsi="Times New Roman" w:hint="eastAsia"/>
          <w:b/>
          <w:sz w:val="32"/>
          <w:szCs w:val="32"/>
        </w:rPr>
        <w:t>政</w:t>
      </w:r>
      <w:r w:rsidRPr="008D0720">
        <w:rPr>
          <w:rFonts w:ascii="Times New Roman" w:eastAsia="方正楷体_GBK" w:hAnsi="Times New Roman"/>
          <w:b/>
          <w:sz w:val="32"/>
          <w:szCs w:val="32"/>
        </w:rPr>
        <w:t>报告。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围绕重庆教育改革发展的热点重点难点问题，形成的对于教育改革发展具有</w:t>
      </w:r>
      <w:proofErr w:type="gramStart"/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咨政意义</w:t>
      </w:r>
      <w:proofErr w:type="gramEnd"/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的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报告。</w:t>
      </w:r>
    </w:p>
    <w:p w:rsidR="0074799B" w:rsidRPr="008D0720" w:rsidRDefault="00D44EA3" w:rsidP="008D0720">
      <w:pPr>
        <w:spacing w:line="600" w:lineRule="exact"/>
        <w:ind w:firstLineChars="200" w:firstLine="640"/>
        <w:jc w:val="left"/>
        <w:rPr>
          <w:rFonts w:ascii="Times New Roman" w:eastAsia="方正黑体_GBK" w:hAnsi="Times New Roman" w:cs="黑体"/>
          <w:sz w:val="32"/>
          <w:szCs w:val="32"/>
        </w:rPr>
      </w:pPr>
      <w:r w:rsidRPr="008D0720">
        <w:rPr>
          <w:rFonts w:ascii="Times New Roman" w:eastAsia="方正黑体_GBK" w:hAnsi="Times New Roman" w:cs="黑体" w:hint="eastAsia"/>
          <w:sz w:val="32"/>
          <w:szCs w:val="32"/>
        </w:rPr>
        <w:t>三、选题参考</w:t>
      </w: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文稿可围绕以下方向自行确定选题。</w:t>
      </w: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 w:cs="宋体"/>
          <w:kern w:val="0"/>
          <w:sz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1.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学习贯彻党的二十</w:t>
      </w:r>
      <w:r w:rsidRPr="008D0720">
        <w:rPr>
          <w:rFonts w:ascii="Times New Roman" w:eastAsia="方正仿宋_GBK" w:hAnsi="Times New Roman" w:cs="宋体" w:hint="eastAsia"/>
          <w:kern w:val="0"/>
          <w:sz w:val="32"/>
        </w:rPr>
        <w:t>大精神，大力落实立德树人根本任务；</w:t>
      </w: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 w:cs="宋体" w:hint="eastAsia"/>
          <w:kern w:val="0"/>
          <w:sz w:val="32"/>
        </w:rPr>
        <w:lastRenderedPageBreak/>
        <w:t>2.</w:t>
      </w:r>
      <w:r w:rsidRPr="008D0720">
        <w:rPr>
          <w:rFonts w:ascii="Times New Roman" w:eastAsia="方正仿宋_GBK" w:hAnsi="Times New Roman" w:cs="宋体" w:hint="eastAsia"/>
          <w:kern w:val="0"/>
          <w:sz w:val="32"/>
        </w:rPr>
        <w:t>全面发展素质教育，推进“五育融合”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：加强和改进学校思想政治工作、全面推进学校</w:t>
      </w:r>
      <w:proofErr w:type="gramStart"/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思政课</w:t>
      </w:r>
      <w:proofErr w:type="gramEnd"/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建设、大力加强体育美育劳动教育、促进学生</w:t>
      </w:r>
      <w:r w:rsidRPr="008D0720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身心健康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发展等；</w:t>
      </w: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3.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大力推</w:t>
      </w:r>
      <w:r w:rsidRPr="008D0720">
        <w:rPr>
          <w:rFonts w:ascii="Times New Roman" w:eastAsia="方正仿宋_GBK" w:hAnsi="Times New Roman" w:cs="宋体" w:hint="eastAsia"/>
          <w:kern w:val="0"/>
          <w:sz w:val="32"/>
        </w:rPr>
        <w:t>进教育公平惠民：推进“双减”背景下义务教育优质均衡发展和城乡一体化、推进学前教育</w:t>
      </w:r>
      <w:proofErr w:type="gramStart"/>
      <w:r w:rsidRPr="008D0720">
        <w:rPr>
          <w:rFonts w:ascii="Times New Roman" w:eastAsia="方正仿宋_GBK" w:hAnsi="Times New Roman" w:cs="宋体" w:hint="eastAsia"/>
          <w:kern w:val="0"/>
          <w:sz w:val="32"/>
        </w:rPr>
        <w:t>普及普</w:t>
      </w:r>
      <w:proofErr w:type="gramEnd"/>
      <w:r w:rsidRPr="008D0720">
        <w:rPr>
          <w:rFonts w:ascii="Times New Roman" w:eastAsia="方正仿宋_GBK" w:hAnsi="Times New Roman" w:cs="宋体" w:hint="eastAsia"/>
          <w:kern w:val="0"/>
          <w:sz w:val="32"/>
        </w:rPr>
        <w:t>惠安全优质发展、</w:t>
      </w:r>
      <w:r w:rsidRPr="008D0720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促进县域普通高中振兴发展、推动乡村教育振兴和教育振兴乡村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等；</w:t>
      </w: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 w:rsidRPr="008D0720">
        <w:rPr>
          <w:rFonts w:ascii="Times New Roman" w:eastAsia="方正仿宋_GBK" w:hAnsi="Times New Roman" w:cs="宋体" w:hint="eastAsia"/>
          <w:kern w:val="0"/>
          <w:sz w:val="32"/>
        </w:rPr>
        <w:t>4.</w:t>
      </w:r>
      <w:r w:rsidRPr="008D0720">
        <w:rPr>
          <w:rFonts w:ascii="Times New Roman" w:eastAsia="方正仿宋_GBK" w:hAnsi="Times New Roman" w:cs="宋体" w:hint="eastAsia"/>
          <w:kern w:val="0"/>
          <w:sz w:val="32"/>
        </w:rPr>
        <w:t>着力提升教育服务支撑能力：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贯彻落实新职业教育法、普</w:t>
      </w:r>
      <w:proofErr w:type="gramStart"/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职协调</w:t>
      </w:r>
      <w:proofErr w:type="gramEnd"/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发展、</w:t>
      </w:r>
      <w:r w:rsidRPr="008D0720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新时代振兴重庆高等教育、推进“双一流”建设、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加快培养和引进高层次人才队伍等</w:t>
      </w:r>
      <w:r w:rsidRPr="008D0720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；</w:t>
      </w: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5.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切实加强师资队伍建设：加强教师</w:t>
      </w:r>
      <w:r w:rsidRPr="008D0720">
        <w:rPr>
          <w:rFonts w:ascii="Times New Roman" w:eastAsia="方正仿宋_GBK" w:hAnsi="Times New Roman" w:cs="宋体" w:hint="eastAsia"/>
          <w:kern w:val="0"/>
          <w:sz w:val="32"/>
        </w:rPr>
        <w:t>思想政治和师德师风建设、</w:t>
      </w:r>
      <w:r w:rsidRPr="008D0720">
        <w:rPr>
          <w:rFonts w:ascii="Times New Roman" w:eastAsia="方正仿宋_GBK" w:hAnsi="Times New Roman" w:cs="宋体"/>
          <w:kern w:val="0"/>
          <w:sz w:val="32"/>
        </w:rPr>
        <w:t>着力推动教师教育振兴发展</w:t>
      </w:r>
      <w:r w:rsidRPr="008D0720">
        <w:rPr>
          <w:rFonts w:ascii="Times New Roman" w:eastAsia="方正仿宋_GBK" w:hAnsi="Times New Roman" w:cs="宋体" w:hint="eastAsia"/>
          <w:kern w:val="0"/>
          <w:sz w:val="32"/>
        </w:rPr>
        <w:t>、贯彻落实基础教育强师计划、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中小学教师减负、完善教师管理与待遇保障等；</w:t>
      </w: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6.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深化教育领域综合改革：</w:t>
      </w:r>
      <w:r w:rsidRPr="008D0720">
        <w:rPr>
          <w:rFonts w:ascii="Times New Roman" w:eastAsia="方正仿宋_GBK" w:hAnsi="Times New Roman" w:hint="eastAsia"/>
          <w:kern w:val="0"/>
          <w:sz w:val="32"/>
          <w:szCs w:val="32"/>
        </w:rPr>
        <w:t>深化新时代教育评价改革、全面推进依法治教、积极稳妥推进考试招生制度改革、深化教育督导体制机制改革等；</w:t>
      </w: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7.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促进区域教育协调发展：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推动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“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一区两群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”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教育协调发展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、推进成渝地区双城经济</w:t>
      </w:r>
      <w:proofErr w:type="gramStart"/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圈教育</w:t>
      </w:r>
      <w:proofErr w:type="gramEnd"/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协同发展等；</w:t>
      </w: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8.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完善教育治理体系的</w:t>
      </w:r>
      <w:r w:rsidRPr="008D0720">
        <w:rPr>
          <w:rFonts w:ascii="Times New Roman" w:eastAsia="方正仿宋_GBK" w:hAnsi="Times New Roman" w:cs="宋体" w:hint="eastAsia"/>
          <w:kern w:val="0"/>
          <w:sz w:val="32"/>
        </w:rPr>
        <w:t>其他方面：推进教育数字转型和智能升级、线上线下教育融合、提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高继续教育服务供给、加快教育薄弱环节改善等。</w:t>
      </w:r>
    </w:p>
    <w:p w:rsidR="0074799B" w:rsidRPr="008D0720" w:rsidRDefault="00D44EA3" w:rsidP="008D0720">
      <w:pPr>
        <w:spacing w:line="600" w:lineRule="exact"/>
        <w:ind w:firstLineChars="200" w:firstLine="640"/>
        <w:jc w:val="left"/>
        <w:rPr>
          <w:rFonts w:ascii="Times New Roman" w:eastAsia="方正黑体_GBK" w:hAnsi="Times New Roman" w:cs="黑体"/>
          <w:sz w:val="32"/>
          <w:szCs w:val="32"/>
        </w:rPr>
      </w:pPr>
      <w:r w:rsidRPr="008D0720">
        <w:rPr>
          <w:rFonts w:ascii="Times New Roman" w:eastAsia="方正黑体_GBK" w:hAnsi="Times New Roman" w:cs="黑体" w:hint="eastAsia"/>
          <w:sz w:val="32"/>
          <w:szCs w:val="32"/>
        </w:rPr>
        <w:t>四、文稿要求</w:t>
      </w: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lastRenderedPageBreak/>
        <w:t>1.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稿件要求政治方向正确，特色鲜明，结构严谨，内容原创，表述准确，文字精炼。“典型案例”字数控制在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3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000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—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5000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字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,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“咨政报告”字数控制在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3000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字以内。</w:t>
      </w: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2.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稿件要聚焦于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2022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年度教育工作，结合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全市当前正在推进的重点工作，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选择一定的领域、主题，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注重运用数据、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图表等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展现相关成果、经验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，避免空泛的议论和笼统的总结。</w:t>
      </w: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3.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每篇稿件</w:t>
      </w:r>
      <w:r w:rsidR="005F7C21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须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在文末注明单位、执笔人、审稿人、</w:t>
      </w:r>
      <w:r w:rsidR="008D0720"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通讯地址</w:t>
      </w:r>
      <w:r w:rsidR="008D0720"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、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联系人及联系方式，文责自负。</w:t>
      </w:r>
    </w:p>
    <w:p w:rsidR="0074799B" w:rsidRPr="008D0720" w:rsidRDefault="00D44EA3" w:rsidP="008D0720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4.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稿件应包括题名、作者、摘要、关键词、作者简介、正文等，具体格式、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体例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请参考《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2021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年重庆教育发展报告》。</w:t>
      </w:r>
    </w:p>
    <w:p w:rsidR="0074799B" w:rsidRPr="008D0720" w:rsidRDefault="00D44EA3" w:rsidP="008D0720">
      <w:pPr>
        <w:spacing w:line="600" w:lineRule="exact"/>
        <w:ind w:firstLineChars="200" w:firstLine="640"/>
        <w:jc w:val="left"/>
        <w:rPr>
          <w:rFonts w:ascii="Times New Roman" w:eastAsia="方正黑体_GBK" w:hAnsi="Times New Roman" w:cs="黑体"/>
          <w:sz w:val="32"/>
          <w:szCs w:val="32"/>
        </w:rPr>
      </w:pPr>
      <w:r w:rsidRPr="008D0720">
        <w:rPr>
          <w:rFonts w:ascii="Times New Roman" w:eastAsia="方正黑体_GBK" w:hAnsi="Times New Roman" w:cs="黑体" w:hint="eastAsia"/>
          <w:sz w:val="32"/>
          <w:szCs w:val="32"/>
        </w:rPr>
        <w:t>五、其他</w:t>
      </w:r>
    </w:p>
    <w:p w:rsidR="0074799B" w:rsidRPr="008D0720" w:rsidRDefault="00D44EA3" w:rsidP="008D0720">
      <w:pPr>
        <w:autoSpaceDE w:val="0"/>
        <w:spacing w:line="560" w:lineRule="exact"/>
        <w:ind w:firstLine="640"/>
        <w:textAlignment w:val="baseline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楷体_GBK" w:hAnsi="Times New Roman"/>
          <w:b/>
          <w:sz w:val="32"/>
          <w:szCs w:val="32"/>
        </w:rPr>
        <w:t>1.</w:t>
      </w:r>
      <w:r w:rsidRPr="008D0720">
        <w:rPr>
          <w:rFonts w:ascii="Times New Roman" w:eastAsia="方正楷体_GBK" w:hAnsi="Times New Roman" w:hint="eastAsia"/>
          <w:b/>
          <w:sz w:val="32"/>
          <w:szCs w:val="32"/>
        </w:rPr>
        <w:t>报送时间和方式。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报送截止日期为</w:t>
      </w:r>
      <w:r w:rsidRPr="008D0720">
        <w:rPr>
          <w:rFonts w:ascii="Times New Roman" w:eastAsia="方正仿宋_GBK" w:hAnsi="Times New Roman"/>
          <w:sz w:val="32"/>
          <w:szCs w:val="32"/>
        </w:rPr>
        <w:t>202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3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年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4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月</w:t>
      </w:r>
      <w:r w:rsidR="003C7C9C">
        <w:rPr>
          <w:rFonts w:ascii="Times New Roman" w:eastAsia="方正仿宋_GBK" w:hAnsi="Times New Roman" w:hint="eastAsia"/>
          <w:sz w:val="32"/>
          <w:szCs w:val="32"/>
        </w:rPr>
        <w:t>3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日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（星期一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）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，逾期不再受理。稿件应以</w:t>
      </w:r>
      <w:r w:rsidRPr="008D0720">
        <w:rPr>
          <w:rFonts w:ascii="Times New Roman" w:eastAsia="方正仿宋_GBK" w:hAnsi="Times New Roman"/>
          <w:sz w:val="32"/>
          <w:szCs w:val="32"/>
        </w:rPr>
        <w:t>word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文档的形式，</w:t>
      </w:r>
      <w:r w:rsidRPr="008D0720">
        <w:rPr>
          <w:rFonts w:ascii="Times New Roman" w:eastAsia="方正仿宋_GBK" w:hAnsi="Times New Roman" w:hint="eastAsia"/>
          <w:color w:val="000000"/>
          <w:sz w:val="32"/>
          <w:szCs w:val="32"/>
        </w:rPr>
        <w:t>合作作者最多不超过</w:t>
      </w:r>
      <w:r w:rsidRPr="008D0720">
        <w:rPr>
          <w:rFonts w:ascii="Times New Roman" w:eastAsia="方正仿宋_GBK" w:hAnsi="Times New Roman" w:hint="eastAsia"/>
          <w:color w:val="000000"/>
          <w:sz w:val="32"/>
          <w:szCs w:val="32"/>
        </w:rPr>
        <w:t>4</w:t>
      </w:r>
      <w:r w:rsidRPr="008D0720">
        <w:rPr>
          <w:rFonts w:ascii="Times New Roman" w:eastAsia="方正仿宋_GBK" w:hAnsi="Times New Roman" w:hint="eastAsia"/>
          <w:color w:val="000000"/>
          <w:sz w:val="32"/>
          <w:szCs w:val="32"/>
        </w:rPr>
        <w:t>人，作者信息必须准确无误。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各</w:t>
      </w:r>
      <w:r w:rsidR="003C7C9C">
        <w:rPr>
          <w:rFonts w:ascii="Times New Roman" w:eastAsia="方正仿宋_GBK" w:hAnsi="Times New Roman" w:hint="eastAsia"/>
          <w:sz w:val="32"/>
          <w:szCs w:val="32"/>
        </w:rPr>
        <w:t>申报人须</w:t>
      </w:r>
      <w:r w:rsidRPr="008D0720">
        <w:rPr>
          <w:rFonts w:ascii="Times New Roman" w:eastAsia="仿宋" w:hAnsi="Times New Roman" w:hint="eastAsia"/>
          <w:sz w:val="32"/>
          <w:szCs w:val="32"/>
        </w:rPr>
        <w:t>填写</w:t>
      </w:r>
      <w:r w:rsidRPr="008D0720">
        <w:rPr>
          <w:rFonts w:ascii="Times New Roman" w:eastAsia="仿宋" w:hAnsi="Times New Roman" w:hint="eastAsia"/>
          <w:bCs/>
          <w:kern w:val="0"/>
          <w:sz w:val="32"/>
          <w:szCs w:val="32"/>
        </w:rPr>
        <w:t>“重庆教育发展报告”典型案例及</w:t>
      </w:r>
      <w:proofErr w:type="gramStart"/>
      <w:r w:rsidRPr="008D0720">
        <w:rPr>
          <w:rFonts w:ascii="Times New Roman" w:eastAsia="仿宋" w:hAnsi="Times New Roman" w:hint="eastAsia"/>
          <w:bCs/>
          <w:kern w:val="0"/>
          <w:sz w:val="32"/>
          <w:szCs w:val="32"/>
        </w:rPr>
        <w:t>咨政报告</w:t>
      </w:r>
      <w:proofErr w:type="gramEnd"/>
      <w:r w:rsidRPr="008D0720">
        <w:rPr>
          <w:rFonts w:ascii="Times New Roman" w:eastAsia="仿宋" w:hAnsi="Times New Roman" w:hint="eastAsia"/>
          <w:bCs/>
          <w:kern w:val="0"/>
          <w:sz w:val="32"/>
          <w:szCs w:val="32"/>
        </w:rPr>
        <w:t>征集汇总表（附件</w:t>
      </w:r>
      <w:r w:rsidRPr="008D0720">
        <w:rPr>
          <w:rFonts w:ascii="Times New Roman" w:eastAsia="仿宋" w:hAnsi="Times New Roman" w:hint="eastAsia"/>
          <w:bCs/>
          <w:kern w:val="0"/>
          <w:sz w:val="32"/>
          <w:szCs w:val="32"/>
        </w:rPr>
        <w:t>3</w:t>
      </w:r>
      <w:r w:rsidRPr="008D0720">
        <w:rPr>
          <w:rFonts w:ascii="Times New Roman" w:eastAsia="仿宋" w:hAnsi="Times New Roman" w:hint="eastAsia"/>
          <w:bCs/>
          <w:kern w:val="0"/>
          <w:sz w:val="32"/>
          <w:szCs w:val="32"/>
        </w:rPr>
        <w:t>）</w:t>
      </w:r>
      <w:r w:rsidR="003C7C9C">
        <w:rPr>
          <w:rFonts w:ascii="Times New Roman" w:eastAsia="仿宋" w:hAnsi="Times New Roman" w:hint="eastAsia"/>
          <w:bCs/>
          <w:kern w:val="0"/>
          <w:sz w:val="32"/>
          <w:szCs w:val="32"/>
        </w:rPr>
        <w:t>。届时</w:t>
      </w:r>
      <w:r w:rsidRPr="008D0720">
        <w:rPr>
          <w:rFonts w:ascii="Times New Roman" w:eastAsia="方正仿宋_GBK" w:hAnsi="Times New Roman" w:hint="eastAsia"/>
          <w:color w:val="000000"/>
          <w:sz w:val="32"/>
          <w:szCs w:val="32"/>
        </w:rPr>
        <w:t>将</w:t>
      </w:r>
      <w:r w:rsidRPr="00941CB2">
        <w:rPr>
          <w:rFonts w:ascii="Times New Roman" w:eastAsia="方正仿宋_GBK" w:hAnsi="Times New Roman" w:hint="eastAsia"/>
          <w:sz w:val="32"/>
          <w:szCs w:val="32"/>
        </w:rPr>
        <w:t>汇总表</w:t>
      </w:r>
      <w:r w:rsidR="00941CB2" w:rsidRPr="00941CB2">
        <w:rPr>
          <w:rFonts w:ascii="Times New Roman" w:eastAsia="方正仿宋_GBK" w:hAnsi="Times New Roman" w:hint="eastAsia"/>
          <w:sz w:val="32"/>
          <w:szCs w:val="32"/>
        </w:rPr>
        <w:t>和</w:t>
      </w:r>
      <w:r w:rsidRPr="00941CB2">
        <w:rPr>
          <w:rFonts w:ascii="Times New Roman" w:eastAsia="方正仿宋_GBK" w:hAnsi="Times New Roman" w:hint="eastAsia"/>
          <w:sz w:val="32"/>
          <w:szCs w:val="32"/>
        </w:rPr>
        <w:t>稿件</w:t>
      </w:r>
      <w:r w:rsidRPr="008D0720">
        <w:rPr>
          <w:rFonts w:ascii="Times New Roman" w:eastAsia="方正仿宋_GBK" w:hAnsi="Times New Roman" w:hint="eastAsia"/>
          <w:color w:val="000000"/>
          <w:sz w:val="32"/>
          <w:szCs w:val="32"/>
        </w:rPr>
        <w:t>发送至邮箱</w:t>
      </w:r>
      <w:r w:rsidR="00EB3488" w:rsidRPr="00EB3488">
        <w:rPr>
          <w:rFonts w:ascii="Times New Roman" w:eastAsia="方正仿宋_GBK" w:hAnsi="Times New Roman" w:cs="宋体"/>
          <w:color w:val="000000"/>
          <w:kern w:val="0"/>
          <w:sz w:val="32"/>
        </w:rPr>
        <w:t>wyzykyc@163.com</w:t>
      </w:r>
      <w:r w:rsidRPr="008D0720">
        <w:rPr>
          <w:rFonts w:ascii="Times New Roman" w:eastAsia="方正仿宋_GBK" w:hAnsi="Times New Roman" w:hint="eastAsia"/>
          <w:color w:val="000000"/>
          <w:sz w:val="32"/>
          <w:szCs w:val="32"/>
        </w:rPr>
        <w:t>，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邮件主题一栏填写为“</w:t>
      </w:r>
      <w:r w:rsidR="008247DE" w:rsidRPr="008247DE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典型案例</w:t>
      </w:r>
      <w:r w:rsidR="008247DE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/</w:t>
      </w:r>
      <w:proofErr w:type="gramStart"/>
      <w:r w:rsidR="008247DE" w:rsidRPr="008247DE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咨政报告</w:t>
      </w:r>
      <w:proofErr w:type="gramEnd"/>
      <w:r w:rsidR="008247DE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-</w:t>
      </w:r>
      <w:r w:rsidR="008247DE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姓名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”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。</w:t>
      </w:r>
      <w:r w:rsidR="00EB3488">
        <w:rPr>
          <w:rFonts w:ascii="Times New Roman" w:eastAsia="方正仿宋_GBK" w:hAnsi="Times New Roman" w:hint="eastAsia"/>
          <w:sz w:val="32"/>
          <w:szCs w:val="32"/>
        </w:rPr>
        <w:t xml:space="preserve"> </w:t>
      </w:r>
    </w:p>
    <w:p w:rsidR="0074799B" w:rsidRPr="008D0720" w:rsidRDefault="00D44EA3" w:rsidP="008D0720">
      <w:pPr>
        <w:autoSpaceDE w:val="0"/>
        <w:spacing w:line="560" w:lineRule="exact"/>
        <w:ind w:firstLineChars="200" w:firstLine="643"/>
        <w:textAlignment w:val="baseline"/>
        <w:rPr>
          <w:rFonts w:ascii="Times New Roman" w:eastAsia="方正仿宋_GBK" w:hAnsi="Times New Roman"/>
          <w:sz w:val="32"/>
          <w:szCs w:val="32"/>
        </w:rPr>
      </w:pPr>
      <w:r w:rsidRPr="008D0720">
        <w:rPr>
          <w:rFonts w:ascii="Times New Roman" w:eastAsia="方正楷体_GBK" w:hAnsi="Times New Roman"/>
          <w:b/>
          <w:sz w:val="32"/>
          <w:szCs w:val="32"/>
        </w:rPr>
        <w:t>2.</w:t>
      </w:r>
      <w:r w:rsidRPr="008D0720">
        <w:rPr>
          <w:rFonts w:ascii="Times New Roman" w:eastAsia="方正楷体_GBK" w:hAnsi="Times New Roman" w:hint="eastAsia"/>
          <w:b/>
          <w:sz w:val="32"/>
          <w:szCs w:val="32"/>
        </w:rPr>
        <w:t>报送数量。</w:t>
      </w:r>
      <w:r w:rsidR="0078405B" w:rsidRPr="0078405B">
        <w:rPr>
          <w:rFonts w:ascii="Times New Roman" w:eastAsia="方正仿宋_GBK" w:hAnsi="Times New Roman" w:hint="eastAsia"/>
          <w:sz w:val="32"/>
          <w:szCs w:val="32"/>
        </w:rPr>
        <w:t>典型案例及</w:t>
      </w:r>
      <w:proofErr w:type="gramStart"/>
      <w:r w:rsidR="0078405B" w:rsidRPr="0078405B">
        <w:rPr>
          <w:rFonts w:ascii="Times New Roman" w:eastAsia="方正仿宋_GBK" w:hAnsi="Times New Roman" w:hint="eastAsia"/>
          <w:sz w:val="32"/>
          <w:szCs w:val="32"/>
        </w:rPr>
        <w:t>咨政报告</w:t>
      </w:r>
      <w:proofErr w:type="gramEnd"/>
      <w:r w:rsidR="00AE1B68" w:rsidRPr="00AE1B68">
        <w:rPr>
          <w:rFonts w:ascii="Times New Roman" w:eastAsia="方正仿宋_GBK" w:hAnsi="Times New Roman" w:hint="eastAsia"/>
          <w:sz w:val="32"/>
          <w:szCs w:val="32"/>
        </w:rPr>
        <w:t>每人限报</w:t>
      </w:r>
      <w:r w:rsidR="0078405B">
        <w:rPr>
          <w:rFonts w:ascii="Times New Roman" w:eastAsia="方正仿宋_GBK" w:hAnsi="Times New Roman" w:hint="eastAsia"/>
          <w:sz w:val="32"/>
          <w:szCs w:val="32"/>
        </w:rPr>
        <w:t>1</w:t>
      </w:r>
      <w:r w:rsidR="00AE1B68" w:rsidRPr="00AE1B68">
        <w:rPr>
          <w:rFonts w:ascii="Times New Roman" w:eastAsia="方正仿宋_GBK" w:hAnsi="Times New Roman" w:hint="eastAsia"/>
          <w:sz w:val="32"/>
          <w:szCs w:val="32"/>
        </w:rPr>
        <w:t>项，</w:t>
      </w:r>
      <w:r w:rsidR="002B3CEF">
        <w:rPr>
          <w:rFonts w:ascii="Times New Roman" w:eastAsia="方正仿宋_GBK" w:hAnsi="Times New Roman" w:hint="eastAsia"/>
          <w:sz w:val="32"/>
          <w:szCs w:val="32"/>
        </w:rPr>
        <w:t>学校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组织初评，择优推荐市级评选。</w:t>
      </w:r>
    </w:p>
    <w:p w:rsidR="0074799B" w:rsidRPr="008D0720" w:rsidRDefault="00D44EA3" w:rsidP="008D0720">
      <w:pPr>
        <w:autoSpaceDE w:val="0"/>
        <w:spacing w:line="560" w:lineRule="exact"/>
        <w:ind w:firstLineChars="200" w:firstLine="643"/>
        <w:textAlignment w:val="baseline"/>
        <w:rPr>
          <w:rFonts w:ascii="Times New Roman" w:eastAsia="方正仿宋_GBK" w:hAnsi="Times New Roman"/>
          <w:sz w:val="32"/>
          <w:szCs w:val="32"/>
        </w:rPr>
      </w:pPr>
      <w:r w:rsidRPr="008D0720">
        <w:rPr>
          <w:rFonts w:ascii="Times New Roman" w:eastAsia="方正楷体_GBK" w:hAnsi="Times New Roman" w:hint="eastAsia"/>
          <w:b/>
          <w:sz w:val="32"/>
          <w:szCs w:val="32"/>
        </w:rPr>
        <w:t>3.</w:t>
      </w:r>
      <w:r w:rsidRPr="008D0720">
        <w:rPr>
          <w:rFonts w:ascii="Times New Roman" w:eastAsia="方正楷体_GBK" w:hAnsi="Times New Roman" w:hint="eastAsia"/>
          <w:b/>
          <w:sz w:val="32"/>
          <w:szCs w:val="32"/>
        </w:rPr>
        <w:t>成果运用。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市教委将组织专家对稿件进行评审，对优秀稿件发文通报表彰，并收录入《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2022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年重庆教育发展报告》。对通过审定予以录用的稿件，将以电话或电子邮件形式告知，对未录用的</w:t>
      </w:r>
      <w:r w:rsidRPr="008D0720">
        <w:rPr>
          <w:rFonts w:ascii="Times New Roman" w:eastAsia="方正仿宋_GBK" w:hAnsi="Times New Roman" w:hint="eastAsia"/>
          <w:sz w:val="32"/>
          <w:szCs w:val="32"/>
        </w:rPr>
        <w:lastRenderedPageBreak/>
        <w:t>稿件，不再一一回复。</w:t>
      </w:r>
    </w:p>
    <w:p w:rsidR="0074799B" w:rsidRPr="008D0720" w:rsidRDefault="00D44EA3" w:rsidP="008D0720">
      <w:pPr>
        <w:spacing w:line="560" w:lineRule="exact"/>
        <w:ind w:firstLineChars="200" w:firstLine="643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楷体_GBK" w:hAnsi="Times New Roman" w:hint="eastAsia"/>
          <w:b/>
          <w:sz w:val="32"/>
          <w:szCs w:val="32"/>
        </w:rPr>
        <w:t>4.</w:t>
      </w:r>
      <w:r w:rsidRPr="008D0720">
        <w:rPr>
          <w:rFonts w:ascii="Times New Roman" w:eastAsia="方正楷体_GBK" w:hAnsi="Times New Roman" w:hint="eastAsia"/>
          <w:b/>
          <w:sz w:val="32"/>
          <w:szCs w:val="32"/>
        </w:rPr>
        <w:t>注意事项。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本次稿件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内容须为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2022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年教育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一线工作实践和研究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成果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，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未参评过其他评选活动，且未公开发表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。</w:t>
      </w:r>
    </w:p>
    <w:p w:rsidR="0074799B" w:rsidRPr="008D0720" w:rsidRDefault="0074799B" w:rsidP="008D0720">
      <w:pPr>
        <w:spacing w:line="56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D44EA3" w:rsidP="008D0720">
      <w:pPr>
        <w:spacing w:line="56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附件：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1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．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典型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案例</w:t>
      </w: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模板</w:t>
      </w:r>
    </w:p>
    <w:p w:rsidR="0074799B" w:rsidRPr="008D0720" w:rsidRDefault="00D44EA3" w:rsidP="008D0720">
      <w:pPr>
        <w:numPr>
          <w:ilvl w:val="0"/>
          <w:numId w:val="1"/>
        </w:numPr>
        <w:spacing w:line="560" w:lineRule="exact"/>
        <w:rPr>
          <w:rFonts w:ascii="Times New Roman" w:eastAsia="方正仿宋_GBK" w:hAnsi="Times New Roman" w:cs="宋体"/>
          <w:color w:val="000000"/>
          <w:kern w:val="0"/>
          <w:sz w:val="32"/>
        </w:rPr>
      </w:pPr>
      <w:proofErr w:type="gramStart"/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咨政</w:t>
      </w:r>
      <w:r w:rsidRPr="008D0720">
        <w:rPr>
          <w:rFonts w:ascii="Times New Roman" w:eastAsia="方正仿宋_GBK" w:hAnsi="Times New Roman" w:cs="宋体"/>
          <w:color w:val="000000"/>
          <w:kern w:val="0"/>
          <w:sz w:val="32"/>
        </w:rPr>
        <w:t>报告</w:t>
      </w:r>
      <w:proofErr w:type="gramEnd"/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</w:rPr>
        <w:t>模板</w:t>
      </w:r>
    </w:p>
    <w:p w:rsidR="0074799B" w:rsidRPr="008D0720" w:rsidRDefault="00D44EA3" w:rsidP="008D0720">
      <w:pPr>
        <w:numPr>
          <w:ilvl w:val="0"/>
          <w:numId w:val="1"/>
        </w:numPr>
        <w:spacing w:line="560" w:lineRule="exact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 w:hint="eastAsia"/>
          <w:sz w:val="32"/>
          <w:szCs w:val="32"/>
        </w:rPr>
        <w:t>典型案例及</w:t>
      </w:r>
      <w:proofErr w:type="gramStart"/>
      <w:r w:rsidRPr="008D0720">
        <w:rPr>
          <w:rFonts w:ascii="Times New Roman" w:eastAsia="方正仿宋_GBK" w:hAnsi="Times New Roman" w:hint="eastAsia"/>
          <w:sz w:val="32"/>
          <w:szCs w:val="32"/>
        </w:rPr>
        <w:t>咨政报告</w:t>
      </w:r>
      <w:proofErr w:type="gramEnd"/>
      <w:r w:rsidRPr="008D0720">
        <w:rPr>
          <w:rFonts w:ascii="Times New Roman" w:eastAsia="方正仿宋_GBK" w:hAnsi="Times New Roman" w:hint="eastAsia"/>
          <w:sz w:val="32"/>
          <w:szCs w:val="32"/>
        </w:rPr>
        <w:t>征集评选汇总表</w:t>
      </w:r>
    </w:p>
    <w:p w:rsidR="0074799B" w:rsidRPr="008D0720" w:rsidRDefault="0074799B" w:rsidP="008D0720">
      <w:pPr>
        <w:spacing w:line="560" w:lineRule="exact"/>
        <w:ind w:firstLineChars="100" w:firstLine="280"/>
        <w:rPr>
          <w:rFonts w:ascii="Times New Roman" w:eastAsia="方正仿宋_GBK" w:hAnsi="Times New Roman"/>
          <w:color w:val="000000"/>
          <w:spacing w:val="-20"/>
          <w:kern w:val="0"/>
          <w:sz w:val="32"/>
          <w:szCs w:val="32"/>
        </w:rPr>
      </w:pPr>
    </w:p>
    <w:p w:rsidR="00E96BA3" w:rsidRDefault="00E96BA3" w:rsidP="00E96BA3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74799B" w:rsidRPr="008D0720" w:rsidRDefault="00E96BA3" w:rsidP="00E96BA3">
      <w:pPr>
        <w:spacing w:line="560" w:lineRule="exact"/>
        <w:ind w:firstLineChars="1550" w:firstLine="4960"/>
        <w:rPr>
          <w:rFonts w:ascii="Times New Roman" w:eastAsia="方正仿宋_GBK" w:hAnsi="Times New Roman"/>
          <w:color w:val="000000"/>
          <w:spacing w:val="-24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职业教育研究中心</w:t>
      </w:r>
    </w:p>
    <w:p w:rsidR="0074799B" w:rsidRPr="008D0720" w:rsidRDefault="00D44EA3" w:rsidP="00E96BA3">
      <w:pPr>
        <w:tabs>
          <w:tab w:val="left" w:pos="7728"/>
        </w:tabs>
        <w:spacing w:line="560" w:lineRule="exact"/>
        <w:ind w:firstLineChars="1550" w:firstLine="4960"/>
        <w:rPr>
          <w:rFonts w:ascii="Times New Roman" w:eastAsia="方正仿宋_GBK" w:hAnsi="Times New Roman"/>
          <w:color w:val="000000"/>
          <w:kern w:val="0"/>
          <w:sz w:val="32"/>
        </w:rPr>
      </w:pPr>
      <w:r w:rsidRPr="008D0720">
        <w:rPr>
          <w:rFonts w:ascii="Times New Roman" w:eastAsia="方正仿宋_GBK" w:hAnsi="Times New Roman"/>
          <w:color w:val="000000"/>
          <w:kern w:val="0"/>
          <w:sz w:val="32"/>
        </w:rPr>
        <w:t>20</w:t>
      </w:r>
      <w:r w:rsidRPr="008D0720">
        <w:rPr>
          <w:rFonts w:ascii="Times New Roman" w:eastAsia="方正仿宋_GBK" w:hAnsi="Times New Roman" w:hint="eastAsia"/>
          <w:color w:val="000000"/>
          <w:kern w:val="0"/>
          <w:sz w:val="32"/>
        </w:rPr>
        <w:t>2</w:t>
      </w:r>
      <w:r w:rsidRPr="008D0720">
        <w:rPr>
          <w:rFonts w:ascii="Times New Roman" w:eastAsia="方正仿宋_GBK" w:hAnsi="Times New Roman"/>
          <w:color w:val="000000"/>
          <w:kern w:val="0"/>
          <w:sz w:val="32"/>
        </w:rPr>
        <w:t>3</w:t>
      </w:r>
      <w:r w:rsidRPr="008D0720">
        <w:rPr>
          <w:rFonts w:ascii="Times New Roman" w:eastAsia="方正仿宋_GBK" w:hAnsi="Times New Roman"/>
          <w:color w:val="000000"/>
          <w:kern w:val="0"/>
          <w:sz w:val="32"/>
        </w:rPr>
        <w:t>年</w:t>
      </w:r>
      <w:r w:rsidRPr="008D0720">
        <w:rPr>
          <w:rFonts w:ascii="Times New Roman" w:eastAsia="方正仿宋_GBK" w:hAnsi="Times New Roman" w:hint="eastAsia"/>
          <w:color w:val="000000"/>
          <w:kern w:val="0"/>
          <w:sz w:val="32"/>
        </w:rPr>
        <w:t>3</w:t>
      </w:r>
      <w:r w:rsidRPr="008D0720">
        <w:rPr>
          <w:rFonts w:ascii="Times New Roman" w:eastAsia="方正仿宋_GBK" w:hAnsi="Times New Roman"/>
          <w:color w:val="000000"/>
          <w:kern w:val="0"/>
          <w:sz w:val="32"/>
        </w:rPr>
        <w:t>月</w:t>
      </w:r>
      <w:r w:rsidR="00E96BA3">
        <w:rPr>
          <w:rFonts w:ascii="Times New Roman" w:eastAsia="方正仿宋_GBK" w:hAnsi="Times New Roman" w:hint="eastAsia"/>
          <w:color w:val="000000"/>
          <w:kern w:val="0"/>
          <w:sz w:val="32"/>
        </w:rPr>
        <w:t>16</w:t>
      </w:r>
      <w:r w:rsidRPr="008D0720">
        <w:rPr>
          <w:rFonts w:ascii="Times New Roman" w:eastAsia="方正仿宋_GBK" w:hAnsi="Times New Roman"/>
          <w:color w:val="000000"/>
          <w:kern w:val="0"/>
          <w:sz w:val="32"/>
        </w:rPr>
        <w:t>日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 w:rsidRPr="008D0720">
        <w:rPr>
          <w:rFonts w:ascii="Times New Roman" w:eastAsia="方正仿宋_GBK" w:hAnsi="Times New Roman"/>
          <w:color w:val="000000"/>
          <w:kern w:val="0"/>
          <w:sz w:val="32"/>
        </w:rPr>
        <w:br w:type="page"/>
      </w:r>
      <w:r w:rsidRPr="008D0720"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lastRenderedPageBreak/>
        <w:t>附件</w:t>
      </w:r>
      <w:r w:rsidRPr="008D0720"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t>1</w:t>
      </w:r>
    </w:p>
    <w:p w:rsidR="008D0720" w:rsidRPr="008D0720" w:rsidRDefault="008D0720" w:rsidP="008D0720">
      <w:pPr>
        <w:tabs>
          <w:tab w:val="left" w:pos="7728"/>
        </w:tabs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宋体"/>
          <w:color w:val="000000"/>
          <w:kern w:val="0"/>
          <w:sz w:val="44"/>
          <w:szCs w:val="44"/>
        </w:rPr>
      </w:pPr>
    </w:p>
    <w:p w:rsidR="0074799B" w:rsidRPr="008D0720" w:rsidRDefault="00D44EA3" w:rsidP="008D0720">
      <w:pPr>
        <w:tabs>
          <w:tab w:val="left" w:pos="7728"/>
        </w:tabs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宋体"/>
          <w:color w:val="000000"/>
          <w:kern w:val="0"/>
          <w:sz w:val="44"/>
          <w:szCs w:val="44"/>
        </w:rPr>
      </w:pPr>
      <w:r w:rsidRPr="008D0720">
        <w:rPr>
          <w:rFonts w:ascii="Times New Roman" w:eastAsia="方正小标宋_GBK" w:hAnsi="Times New Roman" w:cs="宋体" w:hint="eastAsia"/>
          <w:color w:val="000000"/>
          <w:kern w:val="0"/>
          <w:sz w:val="44"/>
          <w:szCs w:val="44"/>
        </w:rPr>
        <w:t>典型案例模板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jc w:val="center"/>
        <w:rPr>
          <w:rFonts w:ascii="Times New Roman" w:eastAsia="方正仿宋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楷体_GBK" w:hAnsi="Times New Roman" w:cs="宋体" w:hint="eastAsia"/>
          <w:color w:val="000000"/>
          <w:kern w:val="0"/>
          <w:sz w:val="32"/>
          <w:szCs w:val="32"/>
        </w:rPr>
        <w:t>（供参考）</w:t>
      </w:r>
    </w:p>
    <w:p w:rsidR="0074799B" w:rsidRPr="008D0720" w:rsidRDefault="0074799B" w:rsidP="008D0720">
      <w:pPr>
        <w:tabs>
          <w:tab w:val="left" w:pos="7728"/>
        </w:tabs>
        <w:spacing w:line="600" w:lineRule="exact"/>
        <w:jc w:val="center"/>
        <w:rPr>
          <w:rFonts w:ascii="Times New Roman" w:eastAsia="方正小标宋_GBK" w:hAnsi="Times New Roman" w:cs="宋体"/>
          <w:color w:val="000000"/>
          <w:kern w:val="0"/>
          <w:sz w:val="32"/>
          <w:szCs w:val="32"/>
        </w:rPr>
      </w:pPr>
    </w:p>
    <w:p w:rsidR="0074799B" w:rsidRPr="008D0720" w:rsidRDefault="00D44EA3" w:rsidP="008D0720">
      <w:pPr>
        <w:tabs>
          <w:tab w:val="left" w:pos="7728"/>
        </w:tabs>
        <w:spacing w:line="600" w:lineRule="exact"/>
        <w:jc w:val="center"/>
        <w:rPr>
          <w:rFonts w:ascii="Times New Roman" w:eastAsia="方正小标宋_GBK" w:hAnsi="Times New Roman" w:cs="宋体"/>
          <w:color w:val="000000"/>
          <w:kern w:val="0"/>
          <w:sz w:val="32"/>
          <w:szCs w:val="32"/>
        </w:rPr>
      </w:pPr>
      <w:r w:rsidRPr="008D0720">
        <w:rPr>
          <w:rFonts w:ascii="Times New Roman" w:eastAsia="方正小标宋_GBK" w:hAnsi="Times New Roman" w:cs="宋体" w:hint="eastAsia"/>
          <w:color w:val="000000"/>
          <w:kern w:val="0"/>
          <w:sz w:val="32"/>
          <w:szCs w:val="32"/>
        </w:rPr>
        <w:t>题目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（一般不超过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20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个汉字，必要时可加副标题）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jc w:val="center"/>
        <w:rPr>
          <w:rFonts w:ascii="Times New Roman" w:eastAsia="方正楷体_GBK" w:hAnsi="Times New Roman" w:cs="宋体"/>
          <w:color w:val="000000"/>
          <w:kern w:val="0"/>
          <w:sz w:val="32"/>
          <w:szCs w:val="32"/>
        </w:rPr>
      </w:pPr>
      <w:r w:rsidRPr="008D0720">
        <w:rPr>
          <w:rFonts w:ascii="Times New Roman" w:eastAsia="方正楷体_GBK" w:hAnsi="Times New Roman" w:cs="宋体" w:hint="eastAsia"/>
          <w:color w:val="000000"/>
          <w:kern w:val="0"/>
          <w:sz w:val="32"/>
          <w:szCs w:val="32"/>
        </w:rPr>
        <w:t>作者姓名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（</w:t>
      </w:r>
      <w:proofErr w:type="gramStart"/>
      <w:r w:rsidRPr="008D0720">
        <w:rPr>
          <w:rFonts w:ascii="Times New Roman" w:eastAsia="方正仿宋_GBK" w:hAnsi="Times New Roman" w:hint="eastAsia"/>
          <w:sz w:val="32"/>
          <w:szCs w:val="32"/>
        </w:rPr>
        <w:t>作者间空</w:t>
      </w:r>
      <w:proofErr w:type="gramEnd"/>
      <w:r w:rsidRPr="008D0720">
        <w:rPr>
          <w:rFonts w:ascii="Times New Roman" w:eastAsia="方正仿宋_GBK" w:hAnsi="Times New Roman" w:hint="eastAsia"/>
          <w:sz w:val="32"/>
          <w:szCs w:val="32"/>
        </w:rPr>
        <w:t>2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格，不加标点）</w:t>
      </w:r>
    </w:p>
    <w:p w:rsidR="0074799B" w:rsidRPr="008D0720" w:rsidRDefault="0074799B" w:rsidP="008D0720">
      <w:pPr>
        <w:spacing w:line="600" w:lineRule="exact"/>
        <w:rPr>
          <w:rFonts w:ascii="Times New Roman" w:eastAsia="方正黑体_GBK" w:hAnsi="Times New Roman" w:cs="宋体"/>
          <w:color w:val="000000"/>
          <w:kern w:val="0"/>
          <w:sz w:val="32"/>
          <w:szCs w:val="32"/>
        </w:rPr>
      </w:pPr>
    </w:p>
    <w:p w:rsidR="0074799B" w:rsidRPr="008D0720" w:rsidRDefault="00D44EA3" w:rsidP="008D0720">
      <w:pPr>
        <w:tabs>
          <w:tab w:val="left" w:pos="7728"/>
        </w:tabs>
        <w:spacing w:line="600" w:lineRule="exact"/>
        <w:ind w:firstLineChars="200" w:firstLine="560"/>
        <w:rPr>
          <w:rFonts w:ascii="Times New Roman" w:eastAsia="方正仿宋_GBK" w:hAnsi="Times New Roman" w:cs="宋体"/>
          <w:color w:val="000000"/>
          <w:kern w:val="0"/>
          <w:sz w:val="28"/>
          <w:szCs w:val="28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28"/>
          <w:szCs w:val="28"/>
        </w:rPr>
        <w:t>摘要：</w:t>
      </w:r>
      <w:r w:rsidRPr="008D0720">
        <w:rPr>
          <w:rFonts w:ascii="Times New Roman" w:eastAsia="方正仿宋_GBK" w:hAnsi="Times New Roman" w:hint="eastAsia"/>
          <w:sz w:val="28"/>
          <w:szCs w:val="28"/>
        </w:rPr>
        <w:t>（字数一般不超过</w:t>
      </w:r>
      <w:r w:rsidRPr="008D0720">
        <w:rPr>
          <w:rFonts w:ascii="Times New Roman" w:eastAsia="方正仿宋_GBK" w:hAnsi="Times New Roman" w:hint="eastAsia"/>
          <w:sz w:val="28"/>
          <w:szCs w:val="28"/>
        </w:rPr>
        <w:t>300</w:t>
      </w:r>
      <w:r w:rsidRPr="008D0720">
        <w:rPr>
          <w:rFonts w:ascii="Times New Roman" w:eastAsia="方正仿宋_GBK" w:hAnsi="Times New Roman" w:hint="eastAsia"/>
          <w:sz w:val="28"/>
          <w:szCs w:val="28"/>
        </w:rPr>
        <w:t>字）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28"/>
          <w:szCs w:val="28"/>
        </w:rPr>
        <w:t>关键词：</w:t>
      </w:r>
      <w:r w:rsidRPr="008D0720">
        <w:rPr>
          <w:rFonts w:ascii="Times New Roman" w:eastAsia="方正仿宋_GBK" w:hAnsi="Times New Roman" w:hint="eastAsia"/>
          <w:sz w:val="28"/>
          <w:szCs w:val="28"/>
        </w:rPr>
        <w:t>（一般为</w:t>
      </w:r>
      <w:r w:rsidRPr="008D0720">
        <w:rPr>
          <w:rFonts w:ascii="Times New Roman" w:eastAsia="方正仿宋_GBK" w:hAnsi="Times New Roman" w:hint="eastAsia"/>
          <w:sz w:val="28"/>
          <w:szCs w:val="28"/>
        </w:rPr>
        <w:t>3-5</w:t>
      </w:r>
      <w:r w:rsidRPr="008D0720">
        <w:rPr>
          <w:rFonts w:ascii="Times New Roman" w:eastAsia="方正仿宋_GBK" w:hAnsi="Times New Roman" w:hint="eastAsia"/>
          <w:sz w:val="28"/>
          <w:szCs w:val="28"/>
        </w:rPr>
        <w:t>个）</w:t>
      </w:r>
    </w:p>
    <w:p w:rsidR="0074799B" w:rsidRPr="008D0720" w:rsidRDefault="00D44EA3" w:rsidP="008D0720">
      <w:pPr>
        <w:spacing w:line="60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28"/>
          <w:szCs w:val="28"/>
        </w:rPr>
        <w:t>作者简介：</w:t>
      </w:r>
      <w:r w:rsidRPr="008D0720">
        <w:rPr>
          <w:rFonts w:ascii="Times New Roman" w:eastAsia="方正仿宋_GBK" w:hAnsi="Times New Roman" w:hint="eastAsia"/>
          <w:sz w:val="28"/>
          <w:szCs w:val="28"/>
        </w:rPr>
        <w:t>（姓名，单位职务、职称；姓名，单位职务、职称。如：刘</w:t>
      </w:r>
      <w:r w:rsidRPr="008D0720">
        <w:rPr>
          <w:rFonts w:ascii="Times New Roman" w:eastAsia="方正仿宋_GBK" w:hAnsi="Times New Roman" w:hint="eastAsia"/>
          <w:sz w:val="28"/>
          <w:szCs w:val="28"/>
        </w:rPr>
        <w:t>**</w:t>
      </w:r>
      <w:r w:rsidRPr="008D0720">
        <w:rPr>
          <w:rFonts w:ascii="Times New Roman" w:eastAsia="方正仿宋_GBK" w:hAnsi="Times New Roman" w:hint="eastAsia"/>
          <w:sz w:val="28"/>
          <w:szCs w:val="28"/>
        </w:rPr>
        <w:t>，湖南师范大学教育科学学院院长、教授；王</w:t>
      </w:r>
      <w:r w:rsidRPr="008D0720">
        <w:rPr>
          <w:rFonts w:ascii="Times New Roman" w:eastAsia="方正仿宋_GBK" w:hAnsi="Times New Roman" w:hint="eastAsia"/>
          <w:sz w:val="28"/>
          <w:szCs w:val="28"/>
        </w:rPr>
        <w:t>**</w:t>
      </w:r>
      <w:r w:rsidRPr="008D0720">
        <w:rPr>
          <w:rFonts w:ascii="Times New Roman" w:eastAsia="方正仿宋_GBK" w:hAnsi="Times New Roman" w:hint="eastAsia"/>
          <w:sz w:val="28"/>
          <w:szCs w:val="28"/>
        </w:rPr>
        <w:t>，中南民族大学教育学院博士研究生）</w:t>
      </w:r>
    </w:p>
    <w:p w:rsidR="0074799B" w:rsidRPr="008D0720" w:rsidRDefault="0074799B" w:rsidP="008D0720">
      <w:pPr>
        <w:spacing w:line="600" w:lineRule="exact"/>
        <w:ind w:firstLineChars="200" w:firstLine="560"/>
        <w:rPr>
          <w:rFonts w:ascii="Times New Roman" w:eastAsia="方正仿宋_GBK" w:hAnsi="Times New Roman"/>
          <w:sz w:val="28"/>
          <w:szCs w:val="32"/>
        </w:rPr>
      </w:pPr>
    </w:p>
    <w:p w:rsidR="0074799B" w:rsidRPr="008D0720" w:rsidRDefault="00D44EA3" w:rsidP="008D0720">
      <w:pPr>
        <w:tabs>
          <w:tab w:val="left" w:pos="7728"/>
        </w:tabs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D0720">
        <w:rPr>
          <w:rFonts w:ascii="Times New Roman" w:eastAsia="方正仿宋_GBK" w:hAnsi="Times New Roman" w:hint="eastAsia"/>
          <w:sz w:val="32"/>
          <w:szCs w:val="32"/>
        </w:rPr>
        <w:t>正文（标题不超过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3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级。分别以“一、（一）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1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”表示。前两级标题前后断行，尾部不带句号；第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3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级标题</w:t>
      </w:r>
      <w:proofErr w:type="gramStart"/>
      <w:r w:rsidRPr="008D0720">
        <w:rPr>
          <w:rFonts w:ascii="Times New Roman" w:eastAsia="方正仿宋_GBK" w:hAnsi="Times New Roman" w:hint="eastAsia"/>
          <w:sz w:val="32"/>
          <w:szCs w:val="32"/>
        </w:rPr>
        <w:t>不</w:t>
      </w:r>
      <w:proofErr w:type="gramEnd"/>
      <w:r w:rsidRPr="008D0720">
        <w:rPr>
          <w:rFonts w:ascii="Times New Roman" w:eastAsia="方正仿宋_GBK" w:hAnsi="Times New Roman" w:hint="eastAsia"/>
          <w:sz w:val="32"/>
          <w:szCs w:val="32"/>
        </w:rPr>
        <w:t>断行、加句号。）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ind w:firstLineChars="200" w:firstLine="640"/>
        <w:rPr>
          <w:rFonts w:ascii="Times New Roman" w:eastAsia="方正黑体_GBK" w:hAnsi="Times New Roman" w:cs="宋体"/>
          <w:color w:val="000000"/>
          <w:kern w:val="0"/>
          <w:sz w:val="32"/>
          <w:szCs w:val="32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32"/>
          <w:szCs w:val="32"/>
        </w:rPr>
        <w:t>一、案例背景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ind w:firstLineChars="200" w:firstLine="640"/>
        <w:rPr>
          <w:rFonts w:ascii="Times New Roman" w:eastAsia="方正黑体_GBK" w:hAnsi="Times New Roman" w:cs="宋体"/>
          <w:color w:val="000000"/>
          <w:kern w:val="0"/>
          <w:sz w:val="32"/>
          <w:szCs w:val="32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32"/>
          <w:szCs w:val="32"/>
        </w:rPr>
        <w:t>……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ind w:firstLineChars="200" w:firstLine="640"/>
        <w:rPr>
          <w:rFonts w:ascii="Times New Roman" w:eastAsia="方正黑体_GBK" w:hAnsi="Times New Roman" w:cs="宋体"/>
          <w:color w:val="000000"/>
          <w:kern w:val="0"/>
          <w:sz w:val="32"/>
          <w:szCs w:val="32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32"/>
          <w:szCs w:val="32"/>
        </w:rPr>
        <w:t>二、主要做法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ind w:firstLineChars="200" w:firstLine="640"/>
        <w:rPr>
          <w:rFonts w:ascii="Times New Roman" w:eastAsia="方正楷体_GBK" w:hAnsi="Times New Roman" w:cs="宋体"/>
          <w:color w:val="000000"/>
          <w:kern w:val="0"/>
          <w:sz w:val="32"/>
          <w:szCs w:val="32"/>
        </w:rPr>
      </w:pPr>
      <w:r w:rsidRPr="008D0720">
        <w:rPr>
          <w:rFonts w:ascii="Times New Roman" w:eastAsia="方正楷体_GBK" w:hAnsi="Times New Roman" w:cs="宋体" w:hint="eastAsia"/>
          <w:color w:val="000000"/>
          <w:kern w:val="0"/>
          <w:sz w:val="32"/>
          <w:szCs w:val="32"/>
        </w:rPr>
        <w:t>（一）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D0720">
        <w:rPr>
          <w:rFonts w:ascii="Times New Roman" w:eastAsia="方正仿宋_GBK" w:hAnsi="Times New Roman" w:hint="eastAsia"/>
          <w:sz w:val="32"/>
          <w:szCs w:val="32"/>
        </w:rPr>
        <w:t>1.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D0720">
        <w:rPr>
          <w:rFonts w:ascii="Times New Roman" w:eastAsia="方正仿宋_GBK" w:hAnsi="Times New Roman" w:hint="eastAsia"/>
          <w:sz w:val="32"/>
          <w:szCs w:val="32"/>
        </w:rPr>
        <w:t>……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ind w:firstLineChars="200" w:firstLine="640"/>
        <w:rPr>
          <w:rFonts w:ascii="Times New Roman" w:eastAsia="方正黑体_GBK" w:hAnsi="Times New Roman" w:cs="宋体"/>
          <w:color w:val="000000"/>
          <w:kern w:val="0"/>
          <w:sz w:val="32"/>
          <w:szCs w:val="32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32"/>
          <w:szCs w:val="32"/>
        </w:rPr>
        <w:lastRenderedPageBreak/>
        <w:t>三、经验启示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ind w:firstLineChars="200" w:firstLine="640"/>
        <w:rPr>
          <w:rFonts w:ascii="Times New Roman" w:eastAsia="方正黑体_GBK" w:hAnsi="Times New Roman" w:cs="宋体"/>
          <w:color w:val="000000"/>
          <w:kern w:val="0"/>
          <w:sz w:val="32"/>
          <w:szCs w:val="32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32"/>
          <w:szCs w:val="32"/>
        </w:rPr>
        <w:t>……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ind w:firstLineChars="200" w:firstLine="640"/>
        <w:rPr>
          <w:rFonts w:ascii="Times New Roman" w:eastAsia="方正黑体_GBK" w:hAnsi="Times New Roman" w:cs="宋体"/>
          <w:color w:val="000000"/>
          <w:kern w:val="0"/>
          <w:sz w:val="32"/>
          <w:szCs w:val="32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32"/>
          <w:szCs w:val="32"/>
        </w:rPr>
        <w:t>四、思考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……</w:t>
      </w: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D44EA3" w:rsidP="008D0720">
      <w:pPr>
        <w:tabs>
          <w:tab w:val="left" w:pos="7728"/>
        </w:tabs>
        <w:spacing w:line="540" w:lineRule="exact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 w:rsidRPr="008D0720"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br w:type="page"/>
      </w:r>
      <w:r w:rsidRPr="008D0720"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lastRenderedPageBreak/>
        <w:t>附件</w:t>
      </w:r>
      <w:r w:rsidRPr="008D0720"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t>2</w:t>
      </w:r>
    </w:p>
    <w:p w:rsidR="008D0720" w:rsidRPr="008D0720" w:rsidRDefault="008D0720" w:rsidP="008D0720">
      <w:pPr>
        <w:tabs>
          <w:tab w:val="left" w:pos="7728"/>
        </w:tabs>
        <w:spacing w:line="540" w:lineRule="exact"/>
        <w:jc w:val="center"/>
        <w:rPr>
          <w:rFonts w:ascii="Times New Roman" w:eastAsia="方正小标宋_GBK" w:hAnsi="Times New Roman" w:cs="宋体"/>
          <w:color w:val="000000"/>
          <w:kern w:val="0"/>
          <w:sz w:val="44"/>
          <w:szCs w:val="44"/>
        </w:rPr>
      </w:pPr>
    </w:p>
    <w:p w:rsidR="0074799B" w:rsidRPr="008D0720" w:rsidRDefault="00D44EA3" w:rsidP="008D0720">
      <w:pPr>
        <w:tabs>
          <w:tab w:val="left" w:pos="7728"/>
        </w:tabs>
        <w:spacing w:line="540" w:lineRule="exact"/>
        <w:jc w:val="center"/>
        <w:rPr>
          <w:rFonts w:ascii="Times New Roman" w:eastAsia="方正小标宋_GBK" w:hAnsi="Times New Roman" w:cs="宋体"/>
          <w:color w:val="000000"/>
          <w:kern w:val="0"/>
          <w:sz w:val="44"/>
          <w:szCs w:val="44"/>
        </w:rPr>
      </w:pPr>
      <w:proofErr w:type="gramStart"/>
      <w:r w:rsidRPr="008D0720">
        <w:rPr>
          <w:rFonts w:ascii="Times New Roman" w:eastAsia="方正小标宋_GBK" w:hAnsi="Times New Roman" w:cs="宋体" w:hint="eastAsia"/>
          <w:color w:val="000000"/>
          <w:kern w:val="0"/>
          <w:sz w:val="44"/>
          <w:szCs w:val="44"/>
        </w:rPr>
        <w:t>咨政报告</w:t>
      </w:r>
      <w:proofErr w:type="gramEnd"/>
      <w:r w:rsidRPr="008D0720">
        <w:rPr>
          <w:rFonts w:ascii="Times New Roman" w:eastAsia="方正小标宋_GBK" w:hAnsi="Times New Roman" w:cs="宋体" w:hint="eastAsia"/>
          <w:color w:val="000000"/>
          <w:kern w:val="0"/>
          <w:sz w:val="44"/>
          <w:szCs w:val="44"/>
        </w:rPr>
        <w:t>模板</w:t>
      </w:r>
    </w:p>
    <w:p w:rsidR="0074799B" w:rsidRPr="008D0720" w:rsidRDefault="00D44EA3" w:rsidP="008D0720">
      <w:pPr>
        <w:tabs>
          <w:tab w:val="left" w:pos="7728"/>
        </w:tabs>
        <w:spacing w:line="540" w:lineRule="exact"/>
        <w:jc w:val="center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 w:rsidRPr="008D0720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（供参考）</w:t>
      </w:r>
    </w:p>
    <w:p w:rsidR="0074799B" w:rsidRPr="008D0720" w:rsidRDefault="0074799B" w:rsidP="008D0720">
      <w:pPr>
        <w:tabs>
          <w:tab w:val="left" w:pos="7728"/>
        </w:tabs>
        <w:spacing w:line="540" w:lineRule="exact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D44EA3" w:rsidP="008D0720">
      <w:pPr>
        <w:tabs>
          <w:tab w:val="left" w:pos="7728"/>
        </w:tabs>
        <w:spacing w:line="540" w:lineRule="exact"/>
        <w:jc w:val="center"/>
        <w:rPr>
          <w:rFonts w:ascii="Times New Roman" w:eastAsia="方正小标宋_GBK" w:hAnsi="Times New Roman" w:cs="宋体"/>
          <w:color w:val="000000"/>
          <w:kern w:val="0"/>
          <w:sz w:val="32"/>
          <w:szCs w:val="32"/>
        </w:rPr>
      </w:pPr>
      <w:r w:rsidRPr="008D0720">
        <w:rPr>
          <w:rFonts w:ascii="Times New Roman" w:eastAsia="方正小标宋_GBK" w:hAnsi="Times New Roman" w:cs="宋体" w:hint="eastAsia"/>
          <w:color w:val="000000"/>
          <w:kern w:val="0"/>
          <w:sz w:val="32"/>
          <w:szCs w:val="32"/>
        </w:rPr>
        <w:t>题目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（一般不超过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20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个汉字，必要时可加副标题）</w:t>
      </w:r>
    </w:p>
    <w:p w:rsidR="0074799B" w:rsidRPr="008D0720" w:rsidRDefault="00D44EA3" w:rsidP="008D0720">
      <w:pPr>
        <w:tabs>
          <w:tab w:val="left" w:pos="7728"/>
        </w:tabs>
        <w:spacing w:line="540" w:lineRule="exact"/>
        <w:jc w:val="center"/>
        <w:rPr>
          <w:rFonts w:ascii="Times New Roman" w:eastAsia="方正楷体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楷体_GBK" w:hAnsi="Times New Roman" w:cs="宋体" w:hint="eastAsia"/>
          <w:color w:val="000000"/>
          <w:kern w:val="0"/>
          <w:sz w:val="32"/>
        </w:rPr>
        <w:t>作者姓名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（</w:t>
      </w:r>
      <w:proofErr w:type="gramStart"/>
      <w:r w:rsidRPr="008D0720">
        <w:rPr>
          <w:rFonts w:ascii="Times New Roman" w:eastAsia="方正仿宋_GBK" w:hAnsi="Times New Roman" w:hint="eastAsia"/>
          <w:sz w:val="32"/>
          <w:szCs w:val="32"/>
        </w:rPr>
        <w:t>作者间空</w:t>
      </w:r>
      <w:proofErr w:type="gramEnd"/>
      <w:r w:rsidRPr="008D0720">
        <w:rPr>
          <w:rFonts w:ascii="Times New Roman" w:eastAsia="方正仿宋_GBK" w:hAnsi="Times New Roman" w:hint="eastAsia"/>
          <w:sz w:val="32"/>
          <w:szCs w:val="32"/>
        </w:rPr>
        <w:t>2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格，不加标点）</w:t>
      </w:r>
    </w:p>
    <w:p w:rsidR="0074799B" w:rsidRPr="008D0720" w:rsidRDefault="0074799B" w:rsidP="008D0720">
      <w:pPr>
        <w:tabs>
          <w:tab w:val="left" w:pos="7728"/>
        </w:tabs>
        <w:spacing w:line="540" w:lineRule="exact"/>
        <w:ind w:firstLineChars="133" w:firstLine="426"/>
        <w:rPr>
          <w:rFonts w:ascii="Times New Roman" w:eastAsia="方正黑体_GBK" w:hAnsi="Times New Roman" w:cs="宋体"/>
          <w:color w:val="000000"/>
          <w:kern w:val="0"/>
          <w:sz w:val="32"/>
        </w:rPr>
      </w:pPr>
    </w:p>
    <w:p w:rsidR="0074799B" w:rsidRPr="008D0720" w:rsidRDefault="00D44EA3" w:rsidP="008D0720">
      <w:pPr>
        <w:tabs>
          <w:tab w:val="left" w:pos="7728"/>
        </w:tabs>
        <w:spacing w:line="540" w:lineRule="exact"/>
        <w:ind w:firstLineChars="200" w:firstLine="560"/>
        <w:rPr>
          <w:rFonts w:ascii="Times New Roman" w:eastAsia="方正仿宋_GBK" w:hAnsi="Times New Roman" w:cs="宋体"/>
          <w:color w:val="000000"/>
          <w:kern w:val="0"/>
          <w:sz w:val="28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28"/>
        </w:rPr>
        <w:t>摘要：</w:t>
      </w:r>
      <w:r w:rsidRPr="008D0720">
        <w:rPr>
          <w:rFonts w:ascii="Times New Roman" w:eastAsia="方正仿宋_GBK" w:hAnsi="Times New Roman" w:hint="eastAsia"/>
          <w:sz w:val="28"/>
          <w:szCs w:val="32"/>
        </w:rPr>
        <w:t>（字数一般不超过</w:t>
      </w:r>
      <w:r w:rsidRPr="008D0720">
        <w:rPr>
          <w:rFonts w:ascii="Times New Roman" w:eastAsia="方正仿宋_GBK" w:hAnsi="Times New Roman" w:hint="eastAsia"/>
          <w:sz w:val="28"/>
          <w:szCs w:val="32"/>
        </w:rPr>
        <w:t>300</w:t>
      </w:r>
      <w:r w:rsidRPr="008D0720">
        <w:rPr>
          <w:rFonts w:ascii="Times New Roman" w:eastAsia="方正仿宋_GBK" w:hAnsi="Times New Roman" w:hint="eastAsia"/>
          <w:sz w:val="28"/>
          <w:szCs w:val="32"/>
        </w:rPr>
        <w:t>字）</w:t>
      </w:r>
    </w:p>
    <w:p w:rsidR="0074799B" w:rsidRPr="008D0720" w:rsidRDefault="00D44EA3" w:rsidP="008D0720">
      <w:pPr>
        <w:tabs>
          <w:tab w:val="left" w:pos="7728"/>
        </w:tabs>
        <w:spacing w:line="540" w:lineRule="exact"/>
        <w:ind w:firstLineChars="200" w:firstLine="560"/>
        <w:rPr>
          <w:rFonts w:ascii="Times New Roman" w:eastAsia="方正仿宋_GBK" w:hAnsi="Times New Roman"/>
          <w:sz w:val="24"/>
          <w:szCs w:val="28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28"/>
        </w:rPr>
        <w:t>关键词：</w:t>
      </w:r>
      <w:r w:rsidRPr="008D0720">
        <w:rPr>
          <w:rFonts w:ascii="Times New Roman" w:eastAsia="方正仿宋_GBK" w:hAnsi="Times New Roman" w:hint="eastAsia"/>
          <w:sz w:val="28"/>
          <w:szCs w:val="32"/>
        </w:rPr>
        <w:t>（一般为</w:t>
      </w:r>
      <w:r w:rsidRPr="008D0720">
        <w:rPr>
          <w:rFonts w:ascii="Times New Roman" w:eastAsia="方正仿宋_GBK" w:hAnsi="Times New Roman" w:hint="eastAsia"/>
          <w:sz w:val="28"/>
          <w:szCs w:val="32"/>
        </w:rPr>
        <w:t>3-5</w:t>
      </w:r>
      <w:r w:rsidRPr="008D0720">
        <w:rPr>
          <w:rFonts w:ascii="Times New Roman" w:eastAsia="方正仿宋_GBK" w:hAnsi="Times New Roman" w:hint="eastAsia"/>
          <w:sz w:val="28"/>
          <w:szCs w:val="32"/>
        </w:rPr>
        <w:t>个）</w:t>
      </w:r>
    </w:p>
    <w:p w:rsidR="0074799B" w:rsidRPr="008D0720" w:rsidRDefault="00D44EA3" w:rsidP="008D0720">
      <w:pPr>
        <w:spacing w:line="540" w:lineRule="exact"/>
        <w:ind w:firstLineChars="200" w:firstLine="560"/>
        <w:rPr>
          <w:rFonts w:ascii="Times New Roman" w:eastAsia="方正仿宋_GBK" w:hAnsi="Times New Roman"/>
          <w:sz w:val="28"/>
          <w:szCs w:val="32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28"/>
        </w:rPr>
        <w:t>作者简介：</w:t>
      </w:r>
      <w:r w:rsidRPr="008D0720">
        <w:rPr>
          <w:rFonts w:ascii="Times New Roman" w:eastAsia="方正仿宋_GBK" w:hAnsi="Times New Roman" w:hint="eastAsia"/>
          <w:sz w:val="28"/>
          <w:szCs w:val="32"/>
        </w:rPr>
        <w:t>（姓名，单位职务、职称；姓名，单位职务、职称。如：刘</w:t>
      </w:r>
      <w:r w:rsidRPr="008D0720">
        <w:rPr>
          <w:rFonts w:ascii="Times New Roman" w:eastAsia="方正仿宋_GBK" w:hAnsi="Times New Roman" w:hint="eastAsia"/>
          <w:sz w:val="28"/>
          <w:szCs w:val="32"/>
        </w:rPr>
        <w:t>**</w:t>
      </w:r>
      <w:r w:rsidRPr="008D0720">
        <w:rPr>
          <w:rFonts w:ascii="Times New Roman" w:eastAsia="方正仿宋_GBK" w:hAnsi="Times New Roman" w:hint="eastAsia"/>
          <w:sz w:val="28"/>
          <w:szCs w:val="32"/>
        </w:rPr>
        <w:t>，湖南师范大学教育科学学院院长、教授；王</w:t>
      </w:r>
      <w:r w:rsidRPr="008D0720">
        <w:rPr>
          <w:rFonts w:ascii="Times New Roman" w:eastAsia="方正仿宋_GBK" w:hAnsi="Times New Roman" w:hint="eastAsia"/>
          <w:sz w:val="28"/>
          <w:szCs w:val="32"/>
        </w:rPr>
        <w:t>**</w:t>
      </w:r>
      <w:r w:rsidRPr="008D0720">
        <w:rPr>
          <w:rFonts w:ascii="Times New Roman" w:eastAsia="方正仿宋_GBK" w:hAnsi="Times New Roman" w:hint="eastAsia"/>
          <w:sz w:val="28"/>
          <w:szCs w:val="32"/>
        </w:rPr>
        <w:t>，中南民族大学教育学院博士研究生）</w:t>
      </w:r>
    </w:p>
    <w:p w:rsidR="0074799B" w:rsidRPr="008D0720" w:rsidRDefault="0074799B" w:rsidP="008D0720">
      <w:pPr>
        <w:tabs>
          <w:tab w:val="left" w:pos="7728"/>
        </w:tabs>
        <w:spacing w:line="540" w:lineRule="exact"/>
        <w:ind w:firstLineChars="221" w:firstLine="707"/>
        <w:rPr>
          <w:rFonts w:ascii="Times New Roman" w:eastAsia="方正仿宋_GBK" w:hAnsi="Times New Roman" w:cs="宋体"/>
          <w:color w:val="000000"/>
          <w:kern w:val="0"/>
          <w:sz w:val="32"/>
        </w:rPr>
      </w:pPr>
    </w:p>
    <w:p w:rsidR="0074799B" w:rsidRPr="008D0720" w:rsidRDefault="00D44EA3" w:rsidP="008D0720">
      <w:pPr>
        <w:tabs>
          <w:tab w:val="left" w:pos="7728"/>
        </w:tabs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D0720">
        <w:rPr>
          <w:rFonts w:ascii="Times New Roman" w:eastAsia="方正仿宋_GBK" w:hAnsi="Times New Roman" w:hint="eastAsia"/>
          <w:sz w:val="32"/>
          <w:szCs w:val="32"/>
        </w:rPr>
        <w:t>正文（标题不超过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3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级。分别以“一、（一）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1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”表示。前两级标题前后断行，尾部不带句号；第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3</w:t>
      </w:r>
      <w:r w:rsidRPr="008D0720">
        <w:rPr>
          <w:rFonts w:ascii="Times New Roman" w:eastAsia="方正仿宋_GBK" w:hAnsi="Times New Roman" w:hint="eastAsia"/>
          <w:sz w:val="32"/>
          <w:szCs w:val="32"/>
        </w:rPr>
        <w:t>级标题</w:t>
      </w:r>
      <w:proofErr w:type="gramStart"/>
      <w:r w:rsidRPr="008D0720">
        <w:rPr>
          <w:rFonts w:ascii="Times New Roman" w:eastAsia="方正仿宋_GBK" w:hAnsi="Times New Roman" w:hint="eastAsia"/>
          <w:sz w:val="32"/>
          <w:szCs w:val="32"/>
        </w:rPr>
        <w:t>不</w:t>
      </w:r>
      <w:proofErr w:type="gramEnd"/>
      <w:r w:rsidRPr="008D0720">
        <w:rPr>
          <w:rFonts w:ascii="Times New Roman" w:eastAsia="方正仿宋_GBK" w:hAnsi="Times New Roman" w:hint="eastAsia"/>
          <w:sz w:val="32"/>
          <w:szCs w:val="32"/>
        </w:rPr>
        <w:t>断行、加句号。）</w:t>
      </w:r>
    </w:p>
    <w:p w:rsidR="0074799B" w:rsidRPr="008D0720" w:rsidRDefault="00D44EA3" w:rsidP="008D0720">
      <w:pPr>
        <w:tabs>
          <w:tab w:val="left" w:pos="7728"/>
        </w:tabs>
        <w:spacing w:line="540" w:lineRule="exact"/>
        <w:ind w:firstLineChars="200" w:firstLine="640"/>
        <w:rPr>
          <w:rFonts w:ascii="Times New Roman" w:eastAsia="方正黑体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32"/>
        </w:rPr>
        <w:t>一、现状</w:t>
      </w:r>
    </w:p>
    <w:p w:rsidR="0074799B" w:rsidRPr="008D0720" w:rsidRDefault="00D44EA3" w:rsidP="008D0720">
      <w:pPr>
        <w:tabs>
          <w:tab w:val="left" w:pos="7728"/>
        </w:tabs>
        <w:spacing w:line="540" w:lineRule="exact"/>
        <w:ind w:firstLineChars="200" w:firstLine="640"/>
        <w:rPr>
          <w:rFonts w:ascii="Times New Roman" w:eastAsia="方正黑体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32"/>
        </w:rPr>
        <w:t>……</w:t>
      </w:r>
    </w:p>
    <w:p w:rsidR="0074799B" w:rsidRPr="008D0720" w:rsidRDefault="00D44EA3" w:rsidP="008D0720">
      <w:pPr>
        <w:tabs>
          <w:tab w:val="left" w:pos="7728"/>
        </w:tabs>
        <w:spacing w:line="540" w:lineRule="exact"/>
        <w:ind w:firstLineChars="200" w:firstLine="640"/>
        <w:rPr>
          <w:rFonts w:ascii="Times New Roman" w:eastAsia="方正黑体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32"/>
        </w:rPr>
        <w:t>二、存在</w:t>
      </w:r>
      <w:r w:rsidRPr="008D0720">
        <w:rPr>
          <w:rFonts w:ascii="Times New Roman" w:eastAsia="方正黑体_GBK" w:hAnsi="Times New Roman" w:cs="宋体"/>
          <w:color w:val="000000"/>
          <w:kern w:val="0"/>
          <w:sz w:val="32"/>
        </w:rPr>
        <w:t>的问题</w:t>
      </w:r>
    </w:p>
    <w:p w:rsidR="0074799B" w:rsidRPr="008D0720" w:rsidRDefault="00D44EA3" w:rsidP="008D0720">
      <w:pPr>
        <w:tabs>
          <w:tab w:val="left" w:pos="7728"/>
        </w:tabs>
        <w:spacing w:line="540" w:lineRule="exact"/>
        <w:ind w:firstLineChars="200" w:firstLine="640"/>
        <w:rPr>
          <w:rFonts w:ascii="Times New Roman" w:eastAsia="方正楷体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楷体_GBK" w:hAnsi="Times New Roman" w:cs="宋体" w:hint="eastAsia"/>
          <w:color w:val="000000"/>
          <w:kern w:val="0"/>
          <w:sz w:val="32"/>
        </w:rPr>
        <w:t>（一）</w:t>
      </w:r>
    </w:p>
    <w:p w:rsidR="0074799B" w:rsidRPr="008D0720" w:rsidRDefault="00D44EA3" w:rsidP="008D0720">
      <w:pPr>
        <w:tabs>
          <w:tab w:val="left" w:pos="7728"/>
        </w:tabs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D0720">
        <w:rPr>
          <w:rFonts w:ascii="Times New Roman" w:eastAsia="方正仿宋_GBK" w:hAnsi="Times New Roman" w:hint="eastAsia"/>
          <w:sz w:val="32"/>
          <w:szCs w:val="32"/>
        </w:rPr>
        <w:t>1.</w:t>
      </w:r>
    </w:p>
    <w:p w:rsidR="0074799B" w:rsidRPr="008D0720" w:rsidRDefault="00D44EA3" w:rsidP="008D0720">
      <w:pPr>
        <w:tabs>
          <w:tab w:val="left" w:pos="7728"/>
        </w:tabs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D0720">
        <w:rPr>
          <w:rFonts w:ascii="Times New Roman" w:eastAsia="方正仿宋_GBK" w:hAnsi="Times New Roman" w:hint="eastAsia"/>
          <w:sz w:val="32"/>
          <w:szCs w:val="32"/>
        </w:rPr>
        <w:t>……</w:t>
      </w:r>
    </w:p>
    <w:p w:rsidR="0074799B" w:rsidRPr="008D0720" w:rsidRDefault="00D44EA3" w:rsidP="008D0720">
      <w:pPr>
        <w:tabs>
          <w:tab w:val="left" w:pos="7728"/>
        </w:tabs>
        <w:spacing w:line="540" w:lineRule="exact"/>
        <w:ind w:firstLineChars="200" w:firstLine="640"/>
        <w:rPr>
          <w:rFonts w:ascii="Times New Roman" w:eastAsia="方正黑体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32"/>
        </w:rPr>
        <w:t>三、对策建议</w:t>
      </w:r>
    </w:p>
    <w:p w:rsidR="0074799B" w:rsidRPr="008D0720" w:rsidRDefault="00D44EA3" w:rsidP="008D0720">
      <w:pPr>
        <w:tabs>
          <w:tab w:val="left" w:pos="7728"/>
        </w:tabs>
        <w:spacing w:line="540" w:lineRule="exact"/>
        <w:ind w:firstLineChars="200" w:firstLine="640"/>
        <w:rPr>
          <w:rFonts w:ascii="Times New Roman" w:eastAsia="方正黑体_GBK" w:hAnsi="Times New Roman" w:cs="宋体"/>
          <w:color w:val="000000"/>
          <w:kern w:val="0"/>
          <w:sz w:val="32"/>
        </w:rPr>
      </w:pPr>
      <w:r w:rsidRPr="008D0720">
        <w:rPr>
          <w:rFonts w:ascii="Times New Roman" w:eastAsia="方正黑体_GBK" w:hAnsi="Times New Roman" w:cs="宋体" w:hint="eastAsia"/>
          <w:color w:val="000000"/>
          <w:kern w:val="0"/>
          <w:sz w:val="32"/>
        </w:rPr>
        <w:t>……</w:t>
      </w:r>
    </w:p>
    <w:p w:rsidR="0074799B" w:rsidRPr="008D0720" w:rsidRDefault="00D44EA3" w:rsidP="008D0720">
      <w:pPr>
        <w:tabs>
          <w:tab w:val="left" w:pos="7728"/>
        </w:tabs>
        <w:spacing w:line="600" w:lineRule="exact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 w:rsidRPr="008D0720"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lastRenderedPageBreak/>
        <w:t>附件</w:t>
      </w:r>
      <w:r w:rsidRPr="008D0720"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t>3</w:t>
      </w:r>
    </w:p>
    <w:p w:rsidR="008D0720" w:rsidRPr="008D0720" w:rsidRDefault="008D0720" w:rsidP="008D0720">
      <w:pPr>
        <w:tabs>
          <w:tab w:val="left" w:pos="7728"/>
        </w:tabs>
        <w:spacing w:line="600" w:lineRule="exact"/>
        <w:jc w:val="center"/>
        <w:rPr>
          <w:rFonts w:ascii="Times New Roman" w:eastAsia="方正小标宋_GBK" w:hAnsi="Times New Roman" w:cs="方正小标宋_GBK"/>
          <w:sz w:val="36"/>
          <w:szCs w:val="36"/>
        </w:rPr>
      </w:pPr>
    </w:p>
    <w:p w:rsidR="0074799B" w:rsidRPr="008D0720" w:rsidRDefault="00D44EA3" w:rsidP="008D0720">
      <w:pPr>
        <w:tabs>
          <w:tab w:val="left" w:pos="7728"/>
        </w:tabs>
        <w:spacing w:line="600" w:lineRule="exact"/>
        <w:jc w:val="center"/>
        <w:rPr>
          <w:rFonts w:ascii="Times New Roman" w:eastAsia="方正楷体_GB2312" w:hAnsi="Times New Roman" w:cs="方正楷体_GB2312"/>
          <w:sz w:val="32"/>
          <w:szCs w:val="32"/>
        </w:rPr>
      </w:pPr>
      <w:r w:rsidRPr="008D0720">
        <w:rPr>
          <w:rFonts w:ascii="Times New Roman" w:eastAsia="方正小标宋_GBK" w:hAnsi="Times New Roman" w:cs="方正小标宋_GBK" w:hint="eastAsia"/>
          <w:sz w:val="36"/>
          <w:szCs w:val="36"/>
        </w:rPr>
        <w:t>典型案例及</w:t>
      </w:r>
      <w:proofErr w:type="gramStart"/>
      <w:r w:rsidRPr="008D0720">
        <w:rPr>
          <w:rFonts w:ascii="Times New Roman" w:eastAsia="方正小标宋_GBK" w:hAnsi="Times New Roman" w:cs="方正小标宋_GBK" w:hint="eastAsia"/>
          <w:sz w:val="36"/>
          <w:szCs w:val="36"/>
        </w:rPr>
        <w:t>咨政报告</w:t>
      </w:r>
      <w:proofErr w:type="gramEnd"/>
      <w:r w:rsidRPr="008D0720">
        <w:rPr>
          <w:rFonts w:ascii="Times New Roman" w:eastAsia="方正小标宋_GBK" w:hAnsi="Times New Roman" w:cs="方正小标宋_GBK" w:hint="eastAsia"/>
          <w:sz w:val="36"/>
          <w:szCs w:val="36"/>
        </w:rPr>
        <w:t>征集评选汇总表</w:t>
      </w:r>
    </w:p>
    <w:p w:rsidR="008D0720" w:rsidRPr="008D0720" w:rsidRDefault="008D0720" w:rsidP="008D0720">
      <w:pPr>
        <w:tabs>
          <w:tab w:val="left" w:pos="7728"/>
        </w:tabs>
        <w:spacing w:line="600" w:lineRule="exact"/>
        <w:jc w:val="left"/>
        <w:rPr>
          <w:rFonts w:ascii="Times New Roman" w:eastAsia="方正楷体_GB2312" w:hAnsi="Times New Roman" w:cs="方正楷体_GB2312"/>
          <w:sz w:val="32"/>
          <w:szCs w:val="32"/>
        </w:rPr>
      </w:pPr>
    </w:p>
    <w:p w:rsidR="0074799B" w:rsidRPr="008D0720" w:rsidRDefault="00D44EA3" w:rsidP="008D0720">
      <w:pPr>
        <w:tabs>
          <w:tab w:val="left" w:pos="7728"/>
        </w:tabs>
        <w:spacing w:line="600" w:lineRule="exact"/>
        <w:jc w:val="left"/>
        <w:rPr>
          <w:rFonts w:ascii="Times New Roman" w:eastAsia="方正楷体_GB2312" w:hAnsi="Times New Roman" w:cs="方正楷体_GB2312"/>
          <w:sz w:val="32"/>
          <w:szCs w:val="32"/>
        </w:rPr>
      </w:pPr>
      <w:r w:rsidRPr="008D0720">
        <w:rPr>
          <w:rFonts w:ascii="Times New Roman" w:eastAsia="方正楷体_GB2312" w:hAnsi="Times New Roman" w:cs="方正楷体_GB2312" w:hint="eastAsia"/>
          <w:sz w:val="32"/>
          <w:szCs w:val="32"/>
        </w:rPr>
        <w:t>单位：公章</w:t>
      </w:r>
    </w:p>
    <w:tbl>
      <w:tblPr>
        <w:tblW w:w="1080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370"/>
        <w:gridCol w:w="1837"/>
        <w:gridCol w:w="1545"/>
        <w:gridCol w:w="1350"/>
        <w:gridCol w:w="1223"/>
        <w:gridCol w:w="1695"/>
      </w:tblGrid>
      <w:tr w:rsidR="0074799B" w:rsidRPr="008D0720">
        <w:tc>
          <w:tcPr>
            <w:tcW w:w="780" w:type="dxa"/>
            <w:vAlign w:val="center"/>
          </w:tcPr>
          <w:p w:rsidR="0074799B" w:rsidRPr="008D0720" w:rsidRDefault="00D44EA3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  <w:r w:rsidRPr="008D0720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0" w:type="dxa"/>
            <w:vAlign w:val="center"/>
          </w:tcPr>
          <w:p w:rsidR="0074799B" w:rsidRPr="008D0720" w:rsidRDefault="00D44EA3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  <w:r w:rsidRPr="008D0720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8"/>
                <w:szCs w:val="28"/>
              </w:rPr>
              <w:t>稿件类型（典型案例</w:t>
            </w:r>
            <w:r w:rsidRPr="008D0720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8"/>
                <w:szCs w:val="28"/>
              </w:rPr>
              <w:t>/</w:t>
            </w:r>
            <w:proofErr w:type="gramStart"/>
            <w:r w:rsidRPr="008D0720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8"/>
                <w:szCs w:val="28"/>
              </w:rPr>
              <w:t>咨</w:t>
            </w:r>
            <w:proofErr w:type="gramEnd"/>
            <w:r w:rsidRPr="008D0720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8"/>
                <w:szCs w:val="28"/>
              </w:rPr>
              <w:t>政报告）</w:t>
            </w:r>
          </w:p>
        </w:tc>
        <w:tc>
          <w:tcPr>
            <w:tcW w:w="1837" w:type="dxa"/>
            <w:vAlign w:val="center"/>
          </w:tcPr>
          <w:p w:rsidR="0074799B" w:rsidRPr="008D0720" w:rsidRDefault="00D44EA3" w:rsidP="008D0720">
            <w:pPr>
              <w:tabs>
                <w:tab w:val="left" w:pos="452"/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  <w:r w:rsidRPr="008D0720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8"/>
                <w:szCs w:val="28"/>
              </w:rPr>
              <w:t>题目</w:t>
            </w:r>
          </w:p>
        </w:tc>
        <w:tc>
          <w:tcPr>
            <w:tcW w:w="1545" w:type="dxa"/>
            <w:vAlign w:val="center"/>
          </w:tcPr>
          <w:p w:rsidR="0074799B" w:rsidRPr="008D0720" w:rsidRDefault="00D44EA3" w:rsidP="008D0720">
            <w:pPr>
              <w:tabs>
                <w:tab w:val="left" w:pos="461"/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  <w:r w:rsidRPr="008D0720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350" w:type="dxa"/>
            <w:vAlign w:val="center"/>
          </w:tcPr>
          <w:p w:rsidR="0074799B" w:rsidRPr="008D0720" w:rsidRDefault="00D44EA3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  <w:r w:rsidRPr="008D0720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223" w:type="dxa"/>
            <w:vAlign w:val="center"/>
          </w:tcPr>
          <w:p w:rsidR="0074799B" w:rsidRPr="008D0720" w:rsidRDefault="00D44EA3" w:rsidP="008D0720">
            <w:pPr>
              <w:tabs>
                <w:tab w:val="left" w:pos="290"/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  <w:r w:rsidRPr="008D0720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95" w:type="dxa"/>
            <w:vAlign w:val="center"/>
          </w:tcPr>
          <w:p w:rsidR="0074799B" w:rsidRPr="008D0720" w:rsidRDefault="00D44EA3" w:rsidP="008D0720">
            <w:pPr>
              <w:tabs>
                <w:tab w:val="left" w:pos="546"/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  <w:r w:rsidRPr="008D0720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74799B" w:rsidRPr="008D0720">
        <w:tc>
          <w:tcPr>
            <w:tcW w:w="78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3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74799B" w:rsidRPr="008D0720">
        <w:tc>
          <w:tcPr>
            <w:tcW w:w="78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3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74799B" w:rsidRPr="008D0720">
        <w:tc>
          <w:tcPr>
            <w:tcW w:w="78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3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74799B" w:rsidRPr="008D0720">
        <w:tc>
          <w:tcPr>
            <w:tcW w:w="78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3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74799B" w:rsidRPr="008D0720">
        <w:tc>
          <w:tcPr>
            <w:tcW w:w="78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3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74799B" w:rsidRPr="008D0720">
        <w:tc>
          <w:tcPr>
            <w:tcW w:w="78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3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74799B" w:rsidRPr="008D0720">
        <w:tc>
          <w:tcPr>
            <w:tcW w:w="78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3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74799B" w:rsidRPr="008D0720">
        <w:tc>
          <w:tcPr>
            <w:tcW w:w="78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3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</w:tcPr>
          <w:p w:rsidR="0074799B" w:rsidRPr="008D0720" w:rsidRDefault="0074799B" w:rsidP="008D0720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:rsidR="0074799B" w:rsidRPr="008D0720" w:rsidRDefault="0074799B" w:rsidP="008D0720">
      <w:pPr>
        <w:tabs>
          <w:tab w:val="left" w:pos="7728"/>
        </w:tabs>
        <w:spacing w:line="600" w:lineRule="exact"/>
        <w:jc w:val="center"/>
        <w:rPr>
          <w:rFonts w:ascii="Times New Roman" w:eastAsia="方正小标宋_GBK" w:hAnsi="Times New Roman" w:cs="宋体"/>
          <w:color w:val="000000"/>
          <w:kern w:val="0"/>
          <w:sz w:val="44"/>
          <w:szCs w:val="44"/>
        </w:rPr>
      </w:pPr>
    </w:p>
    <w:p w:rsidR="0074799B" w:rsidRPr="008D0720" w:rsidRDefault="0074799B" w:rsidP="008D0720">
      <w:pPr>
        <w:tabs>
          <w:tab w:val="left" w:pos="7728"/>
        </w:tabs>
        <w:spacing w:line="600" w:lineRule="exact"/>
        <w:ind w:firstLineChars="200" w:firstLine="640"/>
        <w:rPr>
          <w:rFonts w:ascii="Times New Roman" w:eastAsia="方正黑体_GBK" w:hAnsi="Times New Roman" w:cs="宋体"/>
          <w:color w:val="000000"/>
          <w:kern w:val="0"/>
          <w:sz w:val="32"/>
        </w:rPr>
      </w:pPr>
    </w:p>
    <w:p w:rsidR="0074799B" w:rsidRPr="008D0720" w:rsidRDefault="0074799B" w:rsidP="008D0720">
      <w:pPr>
        <w:spacing w:line="600" w:lineRule="exact"/>
        <w:rPr>
          <w:rFonts w:ascii="Times New Roman" w:hAnsi="Times New Roman"/>
        </w:rPr>
      </w:pPr>
    </w:p>
    <w:sectPr w:rsidR="0074799B" w:rsidRPr="008D0720" w:rsidSect="008D0720">
      <w:footerReference w:type="even" r:id="rId8"/>
      <w:footerReference w:type="default" r:id="rId9"/>
      <w:pgSz w:w="11906" w:h="16838" w:code="9"/>
      <w:pgMar w:top="1985" w:right="1446" w:bottom="1644" w:left="1446" w:header="851" w:footer="1247" w:gutter="0"/>
      <w:pgNumType w:fmt="numberInDash"/>
      <w:cols w:space="720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3FF" w:rsidRDefault="000243FF">
      <w:r>
        <w:separator/>
      </w:r>
    </w:p>
  </w:endnote>
  <w:endnote w:type="continuationSeparator" w:id="0">
    <w:p w:rsidR="000243FF" w:rsidRDefault="0002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2312">
    <w:altName w:val="方正楷体_GBK"/>
    <w:charset w:val="00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99B" w:rsidRDefault="007B3A22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D44EA3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21429" w:rsidRPr="00A21429">
      <w:rPr>
        <w:rFonts w:ascii="宋体" w:hAnsi="宋体"/>
        <w:noProof/>
        <w:sz w:val="28"/>
        <w:szCs w:val="28"/>
        <w:lang w:val="zh-CN"/>
      </w:rPr>
      <w:t>-</w:t>
    </w:r>
    <w:r w:rsidR="00A21429">
      <w:rPr>
        <w:rFonts w:ascii="宋体" w:hAnsi="宋体"/>
        <w:noProof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99B" w:rsidRDefault="007B3A22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D44EA3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21429" w:rsidRPr="00A21429">
      <w:rPr>
        <w:rFonts w:ascii="宋体" w:hAnsi="宋体"/>
        <w:noProof/>
        <w:sz w:val="28"/>
        <w:szCs w:val="28"/>
        <w:lang w:val="zh-CN"/>
      </w:rPr>
      <w:t>-</w:t>
    </w:r>
    <w:r w:rsidR="00A21429">
      <w:rPr>
        <w:rFonts w:ascii="宋体" w:hAnsi="宋体"/>
        <w:noProof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3FF" w:rsidRDefault="000243FF">
      <w:r>
        <w:separator/>
      </w:r>
    </w:p>
  </w:footnote>
  <w:footnote w:type="continuationSeparator" w:id="0">
    <w:p w:rsidR="000243FF" w:rsidRDefault="00024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5F06"/>
    <w:multiLevelType w:val="singleLevel"/>
    <w:tmpl w:val="09B95F06"/>
    <w:lvl w:ilvl="0">
      <w:start w:val="2"/>
      <w:numFmt w:val="decimal"/>
      <w:suff w:val="nothing"/>
      <w:lvlText w:val="%1．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202.202.16.21:80/seeyon/officeservlet"/>
  </w:docVars>
  <w:rsids>
    <w:rsidRoot w:val="00A86D94"/>
    <w:rsid w:val="000243FF"/>
    <w:rsid w:val="000420C0"/>
    <w:rsid w:val="0005154C"/>
    <w:rsid w:val="00075700"/>
    <w:rsid w:val="000F34E4"/>
    <w:rsid w:val="00117B30"/>
    <w:rsid w:val="002B3CEF"/>
    <w:rsid w:val="002B3F25"/>
    <w:rsid w:val="002D3423"/>
    <w:rsid w:val="00373E77"/>
    <w:rsid w:val="003C7C9C"/>
    <w:rsid w:val="00413B8B"/>
    <w:rsid w:val="00461072"/>
    <w:rsid w:val="00466D58"/>
    <w:rsid w:val="004A75E1"/>
    <w:rsid w:val="004C40F1"/>
    <w:rsid w:val="00507023"/>
    <w:rsid w:val="0054045F"/>
    <w:rsid w:val="005F7C21"/>
    <w:rsid w:val="00666CF0"/>
    <w:rsid w:val="006B5B87"/>
    <w:rsid w:val="0073007E"/>
    <w:rsid w:val="00745A2E"/>
    <w:rsid w:val="0074799B"/>
    <w:rsid w:val="0078405B"/>
    <w:rsid w:val="007B3A22"/>
    <w:rsid w:val="007B49AB"/>
    <w:rsid w:val="00814F38"/>
    <w:rsid w:val="008247DE"/>
    <w:rsid w:val="00851F65"/>
    <w:rsid w:val="008D0720"/>
    <w:rsid w:val="00941CB2"/>
    <w:rsid w:val="009A5010"/>
    <w:rsid w:val="00A21429"/>
    <w:rsid w:val="00A237C5"/>
    <w:rsid w:val="00A50546"/>
    <w:rsid w:val="00A86D94"/>
    <w:rsid w:val="00AE1B68"/>
    <w:rsid w:val="00B060BB"/>
    <w:rsid w:val="00B274CB"/>
    <w:rsid w:val="00B34C55"/>
    <w:rsid w:val="00BC10BE"/>
    <w:rsid w:val="00BC3CD2"/>
    <w:rsid w:val="00C028C2"/>
    <w:rsid w:val="00C2767A"/>
    <w:rsid w:val="00CF436C"/>
    <w:rsid w:val="00D1757A"/>
    <w:rsid w:val="00D44EA3"/>
    <w:rsid w:val="00E00EC0"/>
    <w:rsid w:val="00E371E5"/>
    <w:rsid w:val="00E96BA3"/>
    <w:rsid w:val="00EB3488"/>
    <w:rsid w:val="00EB3C6A"/>
    <w:rsid w:val="00EE5F25"/>
    <w:rsid w:val="00F044C2"/>
    <w:rsid w:val="00F63C31"/>
    <w:rsid w:val="00F81E0E"/>
    <w:rsid w:val="00FD7260"/>
    <w:rsid w:val="37FF0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66019E-D664-41FE-8322-183F870B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C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63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042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20C0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EB34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中共重庆市委教育工作委员会办公室</dc:title>
  <dc:creator>吴玉洪</dc:creator>
  <cp:lastModifiedBy>文化和旅游职业教育研究中心</cp:lastModifiedBy>
  <cp:revision>3</cp:revision>
  <cp:lastPrinted>2023-03-09T02:36:00Z</cp:lastPrinted>
  <dcterms:created xsi:type="dcterms:W3CDTF">2023-03-17T09:11:00Z</dcterms:created>
  <dcterms:modified xsi:type="dcterms:W3CDTF">2023-03-17T09:12:00Z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