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F4" w:rsidRDefault="005C21F4" w:rsidP="005C21F4">
      <w:pPr>
        <w:spacing w:line="59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公示</w:t>
      </w:r>
    </w:p>
    <w:p w:rsidR="005C21F4" w:rsidRDefault="005C21F4" w:rsidP="005C21F4">
      <w:pPr>
        <w:spacing w:line="594" w:lineRule="exact"/>
        <w:rPr>
          <w:rFonts w:ascii="方正仿宋_GBK" w:eastAsia="方正仿宋_GBK" w:hAnsi="方正仿宋_GBK" w:cs="方正仿宋_GBK"/>
          <w:szCs w:val="32"/>
        </w:rPr>
      </w:pPr>
    </w:p>
    <w:p w:rsidR="005C21F4" w:rsidRPr="00775668" w:rsidRDefault="005C21F4" w:rsidP="00BE346D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根据《</w:t>
      </w:r>
      <w:r w:rsidRPr="005C21F4">
        <w:rPr>
          <w:rFonts w:ascii="方正仿宋_GBK" w:eastAsia="方正仿宋_GBK" w:hAnsi="方正仿宋_GBK" w:cs="方正仿宋_GBK" w:hint="eastAsia"/>
          <w:szCs w:val="32"/>
        </w:rPr>
        <w:t>重庆市教育委员会关于做好2023年度市教委人文社会科学研究项目申报工作的通知</w:t>
      </w:r>
      <w:r>
        <w:rPr>
          <w:rFonts w:ascii="方正仿宋_GBK" w:eastAsia="方正仿宋_GBK" w:hAnsi="方正仿宋_GBK" w:cs="方正仿宋_GBK" w:hint="eastAsia"/>
          <w:szCs w:val="32"/>
        </w:rPr>
        <w:t>》（</w:t>
      </w:r>
      <w:proofErr w:type="gramStart"/>
      <w:r w:rsidRPr="005C21F4">
        <w:rPr>
          <w:rFonts w:ascii="方正仿宋_GBK" w:eastAsia="方正仿宋_GBK" w:hAnsi="方正仿宋_GBK" w:cs="方正仿宋_GBK" w:hint="eastAsia"/>
          <w:szCs w:val="32"/>
        </w:rPr>
        <w:t>渝教宣函</w:t>
      </w:r>
      <w:proofErr w:type="gramEnd"/>
      <w:r w:rsidRPr="005C21F4">
        <w:rPr>
          <w:rFonts w:ascii="方正仿宋_GBK" w:eastAsia="方正仿宋_GBK" w:hAnsi="方正仿宋_GBK" w:cs="方正仿宋_GBK" w:hint="eastAsia"/>
          <w:szCs w:val="32"/>
        </w:rPr>
        <w:t>〔2022〕23号</w:t>
      </w:r>
      <w:r>
        <w:rPr>
          <w:rFonts w:ascii="方正仿宋_GBK" w:eastAsia="方正仿宋_GBK" w:hAnsi="方正仿宋_GBK" w:cs="方正仿宋_GBK" w:hint="eastAsia"/>
          <w:szCs w:val="32"/>
        </w:rPr>
        <w:t>），</w:t>
      </w:r>
      <w:r w:rsidR="00BE346D" w:rsidRPr="00775668">
        <w:rPr>
          <w:rFonts w:ascii="方正仿宋_GBK" w:eastAsia="方正仿宋_GBK" w:hAnsi="方正仿宋_GBK" w:cs="方正仿宋_GBK" w:hint="eastAsia"/>
          <w:szCs w:val="32"/>
        </w:rPr>
        <w:t>市教委对我校下达了4个申报指标，</w:t>
      </w:r>
      <w:r w:rsidR="00BE346D" w:rsidRPr="00775668">
        <w:rPr>
          <w:rFonts w:ascii="方正仿宋_GBK" w:eastAsia="方正仿宋_GBK" w:hAnsi="方正仿宋_GBK" w:cs="方正仿宋_GBK"/>
          <w:szCs w:val="32"/>
        </w:rPr>
        <w:t>其中</w:t>
      </w:r>
      <w:r w:rsidR="00BE346D" w:rsidRPr="00775668">
        <w:rPr>
          <w:rFonts w:ascii="方正仿宋_GBK" w:eastAsia="方正仿宋_GBK" w:hAnsi="方正仿宋_GBK" w:cs="方正仿宋_GBK" w:hint="eastAsia"/>
          <w:szCs w:val="32"/>
        </w:rPr>
        <w:t>规划项目（含青年项目）2个、</w:t>
      </w:r>
      <w:proofErr w:type="gramStart"/>
      <w:r w:rsidR="00BE346D" w:rsidRPr="00775668">
        <w:rPr>
          <w:rFonts w:ascii="方正仿宋_GBK" w:eastAsia="方正仿宋_GBK" w:hAnsi="方正仿宋_GBK" w:cs="方正仿宋_GBK" w:hint="eastAsia"/>
          <w:szCs w:val="32"/>
        </w:rPr>
        <w:t>思政专项</w:t>
      </w:r>
      <w:proofErr w:type="gramEnd"/>
      <w:r w:rsidR="00BE346D" w:rsidRPr="00775668">
        <w:rPr>
          <w:rFonts w:ascii="方正仿宋_GBK" w:eastAsia="方正仿宋_GBK" w:hAnsi="方正仿宋_GBK" w:cs="方正仿宋_GBK" w:hint="eastAsia"/>
          <w:szCs w:val="32"/>
        </w:rPr>
        <w:t>1个和</w:t>
      </w:r>
      <w:proofErr w:type="gramStart"/>
      <w:r w:rsidR="00BE346D" w:rsidRPr="00775668">
        <w:rPr>
          <w:rFonts w:ascii="方正仿宋_GBK" w:eastAsia="方正仿宋_GBK" w:hAnsi="方正仿宋_GBK" w:cs="方正仿宋_GBK" w:hint="eastAsia"/>
          <w:szCs w:val="32"/>
        </w:rPr>
        <w:t>党建专项</w:t>
      </w:r>
      <w:proofErr w:type="gramEnd"/>
      <w:r w:rsidR="00BE346D" w:rsidRPr="00775668">
        <w:rPr>
          <w:rFonts w:ascii="方正仿宋_GBK" w:eastAsia="方正仿宋_GBK" w:hAnsi="方正仿宋_GBK" w:cs="方正仿宋_GBK" w:hint="eastAsia"/>
          <w:szCs w:val="32"/>
        </w:rPr>
        <w:t>1项</w:t>
      </w:r>
      <w:r w:rsidR="00BE346D" w:rsidRPr="00775668">
        <w:rPr>
          <w:rFonts w:ascii="方正仿宋_GBK" w:eastAsia="方正仿宋_GBK" w:hAnsi="方正仿宋_GBK" w:cs="方正仿宋_GBK"/>
          <w:szCs w:val="32"/>
        </w:rPr>
        <w:t>。</w:t>
      </w:r>
      <w:r w:rsidR="00BE346D">
        <w:rPr>
          <w:rFonts w:ascii="方正仿宋_GBK" w:eastAsia="方正仿宋_GBK" w:hAnsi="方正仿宋_GBK" w:cs="方正仿宋_GBK" w:hint="eastAsia"/>
          <w:szCs w:val="32"/>
        </w:rPr>
        <w:t>按照</w:t>
      </w:r>
      <w:r w:rsidR="00BE346D" w:rsidRPr="00775668">
        <w:rPr>
          <w:rFonts w:ascii="方正仿宋_GBK" w:eastAsia="方正仿宋_GBK" w:hAnsi="方正仿宋_GBK" w:cs="方正仿宋_GBK" w:hint="eastAsia"/>
          <w:szCs w:val="32"/>
        </w:rPr>
        <w:t>面向全校发布项目</w:t>
      </w:r>
      <w:r w:rsidR="00BE346D" w:rsidRPr="00775668">
        <w:rPr>
          <w:rFonts w:ascii="方正仿宋_GBK" w:eastAsia="方正仿宋_GBK" w:hAnsi="方正仿宋_GBK" w:cs="方正仿宋_GBK"/>
          <w:szCs w:val="32"/>
        </w:rPr>
        <w:t>申报</w:t>
      </w:r>
      <w:r w:rsidR="00BE346D" w:rsidRPr="00775668">
        <w:rPr>
          <w:rFonts w:ascii="方正仿宋_GBK" w:eastAsia="方正仿宋_GBK" w:hAnsi="方正仿宋_GBK" w:cs="方正仿宋_GBK" w:hint="eastAsia"/>
          <w:szCs w:val="32"/>
        </w:rPr>
        <w:t>通知、各部门推荐申报</w:t>
      </w:r>
      <w:r w:rsidR="00775668">
        <w:rPr>
          <w:rFonts w:ascii="方正仿宋_GBK" w:eastAsia="方正仿宋_GBK" w:hAnsi="方正仿宋_GBK" w:cs="方正仿宋_GBK" w:hint="eastAsia"/>
          <w:szCs w:val="32"/>
        </w:rPr>
        <w:t>流程</w:t>
      </w:r>
      <w:r>
        <w:rPr>
          <w:rFonts w:ascii="方正仿宋_GBK" w:eastAsia="方正仿宋_GBK" w:hAnsi="方正仿宋_GBK" w:cs="方正仿宋_GBK" w:hint="eastAsia"/>
          <w:szCs w:val="32"/>
        </w:rPr>
        <w:t>，共</w:t>
      </w:r>
      <w:r>
        <w:rPr>
          <w:rFonts w:ascii="方正仿宋_GBK" w:eastAsia="方正仿宋_GBK" w:hAnsi="方正仿宋_GBK" w:cs="方正仿宋_GBK"/>
          <w:szCs w:val="32"/>
        </w:rPr>
        <w:t>收到</w:t>
      </w:r>
      <w:r>
        <w:rPr>
          <w:rFonts w:ascii="方正仿宋_GBK" w:eastAsia="方正仿宋_GBK" w:hAnsi="方正仿宋_GBK" w:cs="方正仿宋_GBK" w:hint="eastAsia"/>
          <w:szCs w:val="32"/>
        </w:rPr>
        <w:t>12个</w:t>
      </w:r>
      <w:r>
        <w:rPr>
          <w:rFonts w:ascii="方正仿宋_GBK" w:eastAsia="方正仿宋_GBK" w:hAnsi="方正仿宋_GBK" w:cs="方正仿宋_GBK"/>
          <w:szCs w:val="32"/>
        </w:rPr>
        <w:t>申报</w:t>
      </w:r>
      <w:r>
        <w:rPr>
          <w:rFonts w:ascii="方正仿宋_GBK" w:eastAsia="方正仿宋_GBK" w:hAnsi="方正仿宋_GBK" w:cs="方正仿宋_GBK" w:hint="eastAsia"/>
          <w:szCs w:val="32"/>
        </w:rPr>
        <w:t>项目</w:t>
      </w:r>
      <w:r w:rsidR="00775668">
        <w:rPr>
          <w:rFonts w:ascii="方正仿宋_GBK" w:eastAsia="方正仿宋_GBK" w:hAnsi="方正仿宋_GBK" w:cs="方正仿宋_GBK" w:hint="eastAsia"/>
          <w:szCs w:val="32"/>
        </w:rPr>
        <w:t>，并邀请</w:t>
      </w:r>
      <w:r>
        <w:rPr>
          <w:rFonts w:ascii="方正仿宋_GBK" w:eastAsia="方正仿宋_GBK" w:hAnsi="方正仿宋_GBK" w:cs="方正仿宋_GBK" w:hint="eastAsia"/>
          <w:szCs w:val="32"/>
        </w:rPr>
        <w:t>校外专家</w:t>
      </w:r>
      <w:r w:rsidR="00775668">
        <w:rPr>
          <w:rFonts w:ascii="方正仿宋_GBK" w:eastAsia="方正仿宋_GBK" w:hAnsi="方正仿宋_GBK" w:cs="方正仿宋_GBK" w:hint="eastAsia"/>
          <w:szCs w:val="32"/>
        </w:rPr>
        <w:t>对12个</w:t>
      </w:r>
      <w:r w:rsidR="00775668">
        <w:rPr>
          <w:rFonts w:ascii="方正仿宋_GBK" w:eastAsia="方正仿宋_GBK" w:hAnsi="方正仿宋_GBK" w:cs="方正仿宋_GBK"/>
          <w:szCs w:val="32"/>
        </w:rPr>
        <w:t>申报项目</w:t>
      </w:r>
      <w:r>
        <w:rPr>
          <w:rFonts w:ascii="方正仿宋_GBK" w:eastAsia="方正仿宋_GBK" w:hAnsi="方正仿宋_GBK" w:cs="方正仿宋_GBK" w:hint="eastAsia"/>
          <w:szCs w:val="32"/>
        </w:rPr>
        <w:t>进行</w:t>
      </w:r>
      <w:r w:rsidR="00AF4590">
        <w:rPr>
          <w:rFonts w:ascii="方正仿宋_GBK" w:eastAsia="方正仿宋_GBK" w:hAnsi="方正仿宋_GBK" w:cs="方正仿宋_GBK" w:hint="eastAsia"/>
          <w:szCs w:val="32"/>
        </w:rPr>
        <w:t>了</w:t>
      </w:r>
      <w:r>
        <w:rPr>
          <w:rFonts w:ascii="方正仿宋_GBK" w:eastAsia="方正仿宋_GBK" w:hAnsi="方正仿宋_GBK" w:cs="方正仿宋_GBK" w:hint="eastAsia"/>
          <w:szCs w:val="32"/>
        </w:rPr>
        <w:t>盲评，</w:t>
      </w:r>
      <w:r w:rsidRPr="00F16959">
        <w:rPr>
          <w:rFonts w:ascii="方正仿宋_GBK" w:eastAsia="方正仿宋_GBK" w:hAnsi="方正仿宋_GBK" w:cs="方正仿宋_GBK" w:hint="eastAsia"/>
          <w:szCs w:val="32"/>
        </w:rPr>
        <w:t>现将各项</w:t>
      </w:r>
      <w:proofErr w:type="gramStart"/>
      <w:r w:rsidRPr="00775668">
        <w:rPr>
          <w:rFonts w:ascii="方正仿宋_GBK" w:eastAsia="方正仿宋_GBK" w:hAnsi="方正仿宋_GBK" w:cs="方正仿宋_GBK" w:hint="eastAsia"/>
          <w:szCs w:val="32"/>
        </w:rPr>
        <w:t>目盲评</w:t>
      </w:r>
      <w:r w:rsidRPr="00775668">
        <w:rPr>
          <w:rFonts w:ascii="方正仿宋_GBK" w:eastAsia="方正仿宋_GBK" w:hAnsi="方正仿宋_GBK" w:cs="方正仿宋_GBK"/>
          <w:szCs w:val="32"/>
        </w:rPr>
        <w:t>成绩</w:t>
      </w:r>
      <w:proofErr w:type="gramEnd"/>
      <w:r w:rsidRPr="00775668">
        <w:rPr>
          <w:rFonts w:ascii="方正仿宋_GBK" w:eastAsia="方正仿宋_GBK" w:hAnsi="方正仿宋_GBK" w:cs="方正仿宋_GBK" w:hint="eastAsia"/>
          <w:szCs w:val="32"/>
        </w:rPr>
        <w:t>予以公示</w:t>
      </w:r>
      <w:r>
        <w:rPr>
          <w:rFonts w:ascii="方正仿宋_GBK" w:eastAsia="方正仿宋_GBK" w:hAnsi="方正仿宋_GBK" w:cs="方正仿宋_GBK" w:hint="eastAsia"/>
          <w:szCs w:val="32"/>
        </w:rPr>
        <w:t>。根据市教委下达申报指标，按照</w:t>
      </w:r>
      <w:proofErr w:type="gramStart"/>
      <w:r>
        <w:rPr>
          <w:rFonts w:ascii="方正仿宋_GBK" w:eastAsia="方正仿宋_GBK" w:hAnsi="方正仿宋_GBK" w:cs="方正仿宋_GBK" w:hint="eastAsia"/>
          <w:szCs w:val="32"/>
        </w:rPr>
        <w:t>盲</w:t>
      </w:r>
      <w:proofErr w:type="gramEnd"/>
      <w:r>
        <w:rPr>
          <w:rFonts w:ascii="方正仿宋_GBK" w:eastAsia="方正仿宋_GBK" w:hAnsi="方正仿宋_GBK" w:cs="方正仿宋_GBK" w:hint="eastAsia"/>
          <w:szCs w:val="32"/>
        </w:rPr>
        <w:t>评分数从高</w:t>
      </w:r>
      <w:proofErr w:type="gramStart"/>
      <w:r>
        <w:rPr>
          <w:rFonts w:ascii="方正仿宋_GBK" w:eastAsia="方正仿宋_GBK" w:hAnsi="方正仿宋_GBK" w:cs="方正仿宋_GBK" w:hint="eastAsia"/>
          <w:szCs w:val="32"/>
        </w:rPr>
        <w:t>到低拟推荐</w:t>
      </w:r>
      <w:proofErr w:type="gramEnd"/>
      <w:r w:rsidR="005B0251">
        <w:rPr>
          <w:rFonts w:ascii="方正仿宋_GBK" w:eastAsia="方正仿宋_GBK" w:hAnsi="方正仿宋_GBK" w:cs="方正仿宋_GBK" w:hint="eastAsia"/>
          <w:szCs w:val="32"/>
        </w:rPr>
        <w:t>《</w:t>
      </w:r>
      <w:r w:rsidR="005B0251" w:rsidRPr="005B0251">
        <w:rPr>
          <w:rFonts w:ascii="方正仿宋_GBK" w:eastAsia="方正仿宋_GBK" w:hAnsi="方正仿宋_GBK" w:cs="方正仿宋_GBK" w:hint="eastAsia"/>
          <w:szCs w:val="32"/>
        </w:rPr>
        <w:t>“以人民为中心”文艺观融入新时代影视作品创作研究</w:t>
      </w:r>
      <w:r w:rsidR="005B0251">
        <w:rPr>
          <w:rFonts w:ascii="方正仿宋_GBK" w:eastAsia="方正仿宋_GBK" w:hAnsi="方正仿宋_GBK" w:cs="方正仿宋_GBK"/>
          <w:szCs w:val="32"/>
        </w:rPr>
        <w:t>》</w:t>
      </w:r>
      <w:r w:rsidR="005B0251">
        <w:rPr>
          <w:rFonts w:ascii="方正仿宋_GBK" w:eastAsia="方正仿宋_GBK" w:hAnsi="方正仿宋_GBK" w:cs="方正仿宋_GBK" w:hint="eastAsia"/>
          <w:szCs w:val="32"/>
        </w:rPr>
        <w:t>等</w:t>
      </w:r>
      <w:r>
        <w:rPr>
          <w:rFonts w:ascii="方正仿宋_GBK" w:eastAsia="方正仿宋_GBK" w:hAnsi="方正仿宋_GBK" w:cs="方正仿宋_GBK" w:hint="eastAsia"/>
          <w:szCs w:val="32"/>
        </w:rPr>
        <w:t>4个项目申请</w:t>
      </w:r>
      <w:r w:rsidRPr="005C21F4">
        <w:rPr>
          <w:rFonts w:ascii="方正仿宋_GBK" w:eastAsia="方正仿宋_GBK" w:hAnsi="方正仿宋_GBK" w:cs="方正仿宋_GBK" w:hint="eastAsia"/>
          <w:szCs w:val="32"/>
        </w:rPr>
        <w:t>2023年度市教委人文社会科学研究项目</w:t>
      </w:r>
      <w:r w:rsidRPr="00775668">
        <w:rPr>
          <w:rFonts w:ascii="方正仿宋_GBK" w:eastAsia="方正仿宋_GBK" w:hAnsi="方正仿宋_GBK" w:cs="方正仿宋_GBK" w:hint="eastAsia"/>
          <w:szCs w:val="32"/>
        </w:rPr>
        <w:t>（见附件）</w:t>
      </w:r>
      <w:r>
        <w:rPr>
          <w:rFonts w:ascii="方正仿宋_GBK" w:eastAsia="方正仿宋_GBK" w:hAnsi="方正仿宋_GBK" w:cs="方正仿宋_GBK" w:hint="eastAsia"/>
          <w:szCs w:val="32"/>
        </w:rPr>
        <w:t>。</w:t>
      </w:r>
    </w:p>
    <w:p w:rsidR="005C21F4" w:rsidRDefault="005C21F4" w:rsidP="005C21F4">
      <w:pPr>
        <w:spacing w:line="594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 w:rsidRPr="00707EFE">
        <w:rPr>
          <w:rFonts w:ascii="方正仿宋_GBK" w:eastAsia="方正仿宋_GBK" w:hAnsi="方正仿宋_GBK" w:cs="方正仿宋_GBK" w:hint="eastAsia"/>
          <w:szCs w:val="32"/>
        </w:rPr>
        <w:t>公示期为</w:t>
      </w:r>
      <w:r>
        <w:rPr>
          <w:rFonts w:ascii="方正仿宋_GBK" w:eastAsia="方正仿宋_GBK" w:hAnsi="方正仿宋_GBK" w:cs="方正仿宋_GBK" w:hint="eastAsia"/>
          <w:szCs w:val="32"/>
        </w:rPr>
        <w:t>12</w:t>
      </w:r>
      <w:r w:rsidRPr="009F3E18">
        <w:rPr>
          <w:rFonts w:ascii="方正仿宋_GBK" w:eastAsia="方正仿宋_GBK" w:hAnsi="方正仿宋_GBK" w:cs="方正仿宋_GBK" w:hint="eastAsia"/>
          <w:szCs w:val="32"/>
        </w:rPr>
        <w:t>月</w:t>
      </w:r>
      <w:r>
        <w:rPr>
          <w:rFonts w:ascii="方正仿宋_GBK" w:eastAsia="方正仿宋_GBK" w:hAnsi="方正仿宋_GBK" w:cs="方正仿宋_GBK" w:hint="eastAsia"/>
          <w:szCs w:val="32"/>
        </w:rPr>
        <w:t>28</w:t>
      </w:r>
      <w:r w:rsidRPr="009F3E18">
        <w:rPr>
          <w:rFonts w:ascii="方正仿宋_GBK" w:eastAsia="方正仿宋_GBK" w:hAnsi="方正仿宋_GBK" w:cs="方正仿宋_GBK" w:hint="eastAsia"/>
          <w:szCs w:val="32"/>
        </w:rPr>
        <w:t>日</w:t>
      </w:r>
      <w:r>
        <w:rPr>
          <w:rFonts w:ascii="方正仿宋_GBK" w:eastAsia="方正仿宋_GBK" w:hAnsi="方正仿宋_GBK" w:cs="方正仿宋_GBK" w:hint="eastAsia"/>
          <w:szCs w:val="32"/>
        </w:rPr>
        <w:t>-</w:t>
      </w:r>
      <w:r w:rsidR="00E9276F">
        <w:rPr>
          <w:rFonts w:ascii="方正仿宋_GBK" w:eastAsia="方正仿宋_GBK" w:hAnsi="方正仿宋_GBK" w:cs="方正仿宋_GBK"/>
          <w:szCs w:val="32"/>
        </w:rPr>
        <w:t>31</w:t>
      </w:r>
      <w:r w:rsidRPr="009F3E18">
        <w:rPr>
          <w:rFonts w:ascii="方正仿宋_GBK" w:eastAsia="方正仿宋_GBK" w:hAnsi="方正仿宋_GBK" w:cs="方正仿宋_GBK" w:hint="eastAsia"/>
          <w:szCs w:val="32"/>
        </w:rPr>
        <w:t>日</w:t>
      </w:r>
      <w:r w:rsidR="00775668">
        <w:rPr>
          <w:rFonts w:ascii="方正仿宋_GBK" w:eastAsia="方正仿宋_GBK" w:hAnsi="方正仿宋_GBK" w:cs="方正仿宋_GBK" w:hint="eastAsia"/>
          <w:szCs w:val="32"/>
        </w:rPr>
        <w:t>（晚上19</w:t>
      </w:r>
      <w:r>
        <w:rPr>
          <w:rFonts w:ascii="方正仿宋_GBK" w:eastAsia="方正仿宋_GBK" w:hAnsi="方正仿宋_GBK" w:cs="方正仿宋_GBK" w:hint="eastAsia"/>
          <w:szCs w:val="32"/>
        </w:rPr>
        <w:t>:00）。公示期内，如</w:t>
      </w:r>
      <w:r w:rsidRPr="00707EFE">
        <w:rPr>
          <w:rFonts w:ascii="方正仿宋_GBK" w:eastAsia="方正仿宋_GBK" w:hAnsi="方正仿宋_GBK" w:cs="方正仿宋_GBK" w:hint="eastAsia"/>
          <w:szCs w:val="32"/>
        </w:rPr>
        <w:t>有异议，请以书面形式向</w:t>
      </w:r>
      <w:r>
        <w:rPr>
          <w:rFonts w:ascii="方正仿宋_GBK" w:eastAsia="方正仿宋_GBK" w:hAnsi="方正仿宋_GBK" w:cs="方正仿宋_GBK" w:hint="eastAsia"/>
          <w:szCs w:val="32"/>
        </w:rPr>
        <w:t>文化</w:t>
      </w:r>
      <w:r>
        <w:rPr>
          <w:rFonts w:ascii="方正仿宋_GBK" w:eastAsia="方正仿宋_GBK" w:hAnsi="方正仿宋_GBK" w:cs="方正仿宋_GBK"/>
          <w:szCs w:val="32"/>
        </w:rPr>
        <w:t>和旅游</w:t>
      </w:r>
      <w:r>
        <w:rPr>
          <w:rFonts w:ascii="方正仿宋_GBK" w:eastAsia="方正仿宋_GBK" w:hAnsi="方正仿宋_GBK" w:cs="方正仿宋_GBK" w:hint="eastAsia"/>
          <w:szCs w:val="32"/>
        </w:rPr>
        <w:t>职业教育研究中心</w:t>
      </w:r>
      <w:r w:rsidRPr="00707EFE">
        <w:rPr>
          <w:rFonts w:ascii="方正仿宋_GBK" w:eastAsia="方正仿宋_GBK" w:hAnsi="方正仿宋_GBK" w:cs="方正仿宋_GBK" w:hint="eastAsia"/>
          <w:szCs w:val="32"/>
        </w:rPr>
        <w:t>反映。以个人名义反映的应署真实姓名、身份证号和联系电话，否则恕不受理。我们将对反映的问题进行调查核实，并为反映人保密。</w:t>
      </w:r>
    </w:p>
    <w:p w:rsidR="005C21F4" w:rsidRDefault="005C21F4" w:rsidP="005C21F4">
      <w:pPr>
        <w:spacing w:line="594" w:lineRule="exact"/>
        <w:ind w:firstLineChars="200" w:firstLine="640"/>
        <w:rPr>
          <w:rStyle w:val="a8"/>
          <w:rFonts w:ascii="方正仿宋_GBK" w:eastAsia="方正仿宋_GBK" w:hAnsi="方正仿宋_GBK" w:cs="方正仿宋_GBK"/>
          <w:szCs w:val="32"/>
        </w:rPr>
      </w:pPr>
      <w:r w:rsidRPr="00707EFE">
        <w:rPr>
          <w:rFonts w:ascii="方正仿宋_GBK" w:eastAsia="方正仿宋_GBK" w:hAnsi="方正仿宋_GBK" w:cs="方正仿宋_GBK" w:hint="eastAsia"/>
          <w:szCs w:val="32"/>
        </w:rPr>
        <w:t>反馈邮箱：</w:t>
      </w:r>
      <w:hyperlink r:id="rId8" w:history="1">
        <w:r w:rsidRPr="00DC7007">
          <w:rPr>
            <w:rStyle w:val="a8"/>
            <w:rFonts w:ascii="方正仿宋_GBK" w:eastAsia="方正仿宋_GBK" w:hAnsi="方正仿宋_GBK" w:cs="方正仿宋_GBK" w:hint="eastAsia"/>
            <w:szCs w:val="32"/>
          </w:rPr>
          <w:t>wyzykyc@163.com，联系方式：刁</w:t>
        </w:r>
        <w:r w:rsidRPr="00DC7007">
          <w:rPr>
            <w:rStyle w:val="a8"/>
            <w:rFonts w:ascii="方正仿宋_GBK" w:eastAsia="方正仿宋_GBK" w:hAnsi="方正仿宋_GBK" w:cs="方正仿宋_GBK"/>
            <w:szCs w:val="32"/>
          </w:rPr>
          <w:t>老师，</w:t>
        </w:r>
        <w:r w:rsidRPr="00DC7007">
          <w:rPr>
            <w:rStyle w:val="a8"/>
            <w:rFonts w:ascii="方正仿宋_GBK" w:eastAsia="方正仿宋_GBK" w:hAnsi="方正仿宋_GBK" w:cs="方正仿宋_GBK" w:hint="eastAsia"/>
            <w:szCs w:val="32"/>
          </w:rPr>
          <w:t>1832332</w:t>
        </w:r>
      </w:hyperlink>
      <w:r>
        <w:rPr>
          <w:rStyle w:val="a8"/>
          <w:rFonts w:ascii="方正仿宋_GBK" w:eastAsia="方正仿宋_GBK" w:hAnsi="方正仿宋_GBK" w:cs="方正仿宋_GBK" w:hint="eastAsia"/>
          <w:szCs w:val="32"/>
        </w:rPr>
        <w:t>0178；</w:t>
      </w:r>
      <w:r w:rsidRPr="00F16959">
        <w:rPr>
          <w:rStyle w:val="a8"/>
          <w:rFonts w:ascii="方正仿宋_GBK" w:eastAsia="方正仿宋_GBK" w:hAnsi="方正仿宋_GBK" w:cs="方正仿宋_GBK" w:hint="eastAsia"/>
          <w:szCs w:val="32"/>
        </w:rPr>
        <w:t>纪检监察室</w:t>
      </w:r>
      <w:r>
        <w:rPr>
          <w:rStyle w:val="a8"/>
          <w:rFonts w:ascii="方正仿宋_GBK" w:eastAsia="方正仿宋_GBK" w:hAnsi="方正仿宋_GBK" w:cs="方正仿宋_GBK" w:hint="eastAsia"/>
          <w:szCs w:val="32"/>
        </w:rPr>
        <w:t>联系方式</w:t>
      </w:r>
      <w:r>
        <w:rPr>
          <w:rStyle w:val="a8"/>
          <w:rFonts w:ascii="方正仿宋_GBK" w:eastAsia="方正仿宋_GBK" w:hAnsi="方正仿宋_GBK" w:cs="方正仿宋_GBK"/>
          <w:szCs w:val="32"/>
        </w:rPr>
        <w:t>：</w:t>
      </w:r>
      <w:r>
        <w:rPr>
          <w:rStyle w:val="a8"/>
          <w:rFonts w:ascii="方正仿宋_GBK" w:eastAsia="方正仿宋_GBK" w:hAnsi="方正仿宋_GBK" w:cs="方正仿宋_GBK" w:hint="eastAsia"/>
          <w:szCs w:val="32"/>
        </w:rPr>
        <w:t>周</w:t>
      </w:r>
      <w:r>
        <w:rPr>
          <w:rStyle w:val="a8"/>
          <w:rFonts w:ascii="方正仿宋_GBK" w:eastAsia="方正仿宋_GBK" w:hAnsi="方正仿宋_GBK" w:cs="方正仿宋_GBK"/>
          <w:szCs w:val="32"/>
        </w:rPr>
        <w:t>老师</w:t>
      </w:r>
      <w:r>
        <w:rPr>
          <w:rStyle w:val="a8"/>
          <w:rFonts w:ascii="方正仿宋_GBK" w:eastAsia="方正仿宋_GBK" w:hAnsi="方正仿宋_GBK" w:cs="方正仿宋_GBK" w:hint="eastAsia"/>
          <w:szCs w:val="32"/>
        </w:rPr>
        <w:t>，</w:t>
      </w:r>
      <w:r>
        <w:rPr>
          <w:rStyle w:val="a8"/>
          <w:rFonts w:ascii="方正仿宋_GBK" w:eastAsia="方正仿宋_GBK" w:hAnsi="方正仿宋_GBK" w:cs="方正仿宋_GBK"/>
          <w:szCs w:val="32"/>
        </w:rPr>
        <w:t>138833884</w:t>
      </w:r>
    </w:p>
    <w:p w:rsidR="005C21F4" w:rsidRDefault="005C21F4" w:rsidP="00BE346D">
      <w:pPr>
        <w:spacing w:line="594" w:lineRule="exact"/>
        <w:rPr>
          <w:rFonts w:ascii="方正仿宋_GBK" w:eastAsia="方正仿宋_GBK" w:hAnsi="方正仿宋_GBK" w:cs="方正仿宋_GBK"/>
          <w:szCs w:val="32"/>
        </w:rPr>
      </w:pPr>
      <w:r>
        <w:rPr>
          <w:rStyle w:val="a8"/>
          <w:rFonts w:ascii="方正仿宋_GBK" w:eastAsia="方正仿宋_GBK" w:hAnsi="方正仿宋_GBK" w:cs="方正仿宋_GBK"/>
          <w:szCs w:val="32"/>
        </w:rPr>
        <w:t>15</w:t>
      </w:r>
      <w:r>
        <w:rPr>
          <w:rStyle w:val="a8"/>
          <w:rFonts w:ascii="方正仿宋_GBK" w:eastAsia="方正仿宋_GBK" w:hAnsi="方正仿宋_GBK" w:cs="方正仿宋_GBK" w:hint="eastAsia"/>
          <w:szCs w:val="32"/>
        </w:rPr>
        <w:t>。</w:t>
      </w:r>
    </w:p>
    <w:p w:rsidR="00775668" w:rsidRDefault="005C21F4" w:rsidP="005C21F4">
      <w:pPr>
        <w:spacing w:line="594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 w:rsidRPr="004A662A">
        <w:rPr>
          <w:rFonts w:ascii="方正仿宋_GBK" w:eastAsia="方正仿宋_GBK" w:hAnsi="方正仿宋_GBK" w:cs="方正仿宋_GBK" w:hint="eastAsia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szCs w:val="32"/>
        </w:rPr>
        <w:t>：</w:t>
      </w:r>
      <w:r w:rsidRPr="005C21F4">
        <w:rPr>
          <w:rFonts w:ascii="方正仿宋_GBK" w:eastAsia="方正仿宋_GBK" w:hAnsi="方正仿宋_GBK" w:cs="方正仿宋_GBK" w:hint="eastAsia"/>
          <w:szCs w:val="32"/>
        </w:rPr>
        <w:t>项目专家</w:t>
      </w:r>
      <w:proofErr w:type="gramStart"/>
      <w:r w:rsidRPr="005C21F4">
        <w:rPr>
          <w:rFonts w:ascii="方正仿宋_GBK" w:eastAsia="方正仿宋_GBK" w:hAnsi="方正仿宋_GBK" w:cs="方正仿宋_GBK" w:hint="eastAsia"/>
          <w:szCs w:val="32"/>
        </w:rPr>
        <w:t>盲</w:t>
      </w:r>
      <w:proofErr w:type="gramEnd"/>
      <w:r w:rsidRPr="005C21F4">
        <w:rPr>
          <w:rFonts w:ascii="方正仿宋_GBK" w:eastAsia="方正仿宋_GBK" w:hAnsi="方正仿宋_GBK" w:cs="方正仿宋_GBK" w:hint="eastAsia"/>
          <w:szCs w:val="32"/>
        </w:rPr>
        <w:t>评分数及拟推荐名单</w:t>
      </w:r>
      <w:r>
        <w:rPr>
          <w:rFonts w:ascii="方正仿宋_GBK" w:eastAsia="方正仿宋_GBK" w:hAnsi="方正仿宋_GBK" w:cs="方正仿宋_GBK" w:hint="eastAsia"/>
          <w:szCs w:val="32"/>
        </w:rPr>
        <w:t xml:space="preserve">     </w:t>
      </w:r>
    </w:p>
    <w:p w:rsidR="005C21F4" w:rsidRDefault="005C21F4" w:rsidP="005C21F4">
      <w:pPr>
        <w:spacing w:line="594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 xml:space="preserve">                                            </w:t>
      </w:r>
    </w:p>
    <w:p w:rsidR="005C21F4" w:rsidRDefault="005C21F4" w:rsidP="005C21F4">
      <w:pPr>
        <w:spacing w:line="594" w:lineRule="exact"/>
        <w:jc w:val="center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/>
          <w:szCs w:val="32"/>
        </w:rPr>
        <w:t xml:space="preserve">                                   </w:t>
      </w:r>
      <w:r>
        <w:rPr>
          <w:rFonts w:ascii="方正仿宋_GBK" w:eastAsia="方正仿宋_GBK" w:hAnsi="方正仿宋_GBK" w:cs="方正仿宋_GBK" w:hint="eastAsia"/>
          <w:szCs w:val="32"/>
        </w:rPr>
        <w:t>重庆文化艺术职业学院</w:t>
      </w:r>
    </w:p>
    <w:p w:rsidR="005C21F4" w:rsidRDefault="005C21F4" w:rsidP="00BE346D">
      <w:pPr>
        <w:spacing w:line="594" w:lineRule="exact"/>
        <w:jc w:val="center"/>
        <w:sectPr w:rsidR="005C21F4" w:rsidSect="005C21F4">
          <w:footerReference w:type="default" r:id="rId9"/>
          <w:pgSz w:w="11906" w:h="16838"/>
          <w:pgMar w:top="2098" w:right="1446" w:bottom="1644" w:left="1446" w:header="851" w:footer="992" w:gutter="0"/>
          <w:cols w:space="425"/>
          <w:docGrid w:type="lines" w:linePitch="435"/>
        </w:sectPr>
      </w:pPr>
      <w:r>
        <w:rPr>
          <w:rFonts w:ascii="方正仿宋_GBK" w:eastAsia="方正仿宋_GBK" w:hAnsi="方正仿宋_GBK" w:cs="方正仿宋_GBK" w:hint="eastAsia"/>
          <w:szCs w:val="32"/>
        </w:rPr>
        <w:t xml:space="preserve">                 </w:t>
      </w:r>
      <w:r w:rsidR="00B278A5">
        <w:rPr>
          <w:rFonts w:ascii="方正仿宋_GBK" w:eastAsia="方正仿宋_GBK" w:hAnsi="方正仿宋_GBK" w:cs="方正仿宋_GBK" w:hint="eastAsia"/>
          <w:szCs w:val="32"/>
        </w:rPr>
        <w:t xml:space="preserve">                     </w:t>
      </w:r>
      <w:r>
        <w:rPr>
          <w:rFonts w:ascii="方正仿宋_GBK" w:eastAsia="方正仿宋_GBK" w:hAnsi="方正仿宋_GBK" w:cs="方正仿宋_GBK" w:hint="eastAsia"/>
          <w:szCs w:val="32"/>
        </w:rPr>
        <w:t>2022年12月28日</w:t>
      </w:r>
      <w:r>
        <w:br w:type="page"/>
      </w:r>
    </w:p>
    <w:p w:rsidR="001F36E6" w:rsidRDefault="009C69D7">
      <w:pPr>
        <w:pStyle w:val="a0"/>
        <w:spacing w:line="594" w:lineRule="exact"/>
        <w:ind w:leftChars="25" w:left="278" w:hangingChars="62" w:hanging="198"/>
        <w:rPr>
          <w:rFonts w:ascii="方正黑体_GBK" w:eastAsia="方正黑体_GBK" w:hAnsi="方正仿宋_GBK" w:cs="方正仿宋_GBK"/>
          <w:szCs w:val="32"/>
        </w:rPr>
      </w:pPr>
      <w:r>
        <w:rPr>
          <w:rFonts w:ascii="方正黑体_GBK" w:eastAsia="方正黑体_GBK" w:hAnsi="方正仿宋_GBK" w:cs="方正仿宋_GBK" w:hint="eastAsia"/>
          <w:szCs w:val="32"/>
        </w:rPr>
        <w:lastRenderedPageBreak/>
        <w:t>附件</w:t>
      </w:r>
      <w:bookmarkStart w:id="0" w:name="_GoBack"/>
      <w:bookmarkEnd w:id="0"/>
    </w:p>
    <w:p w:rsidR="001F36E6" w:rsidRDefault="009C69D7">
      <w:pPr>
        <w:spacing w:line="594" w:lineRule="exact"/>
        <w:jc w:val="center"/>
        <w:rPr>
          <w:rFonts w:ascii="方正小标宋_GBK" w:eastAsia="方正小标宋_GBK" w:hAnsi="方正仿宋_GBK" w:cs="方正仿宋_GBK"/>
          <w:sz w:val="44"/>
          <w:szCs w:val="44"/>
        </w:rPr>
      </w:pPr>
      <w:r>
        <w:rPr>
          <w:rFonts w:ascii="方正小标宋_GBK" w:eastAsia="方正小标宋_GBK" w:hAnsi="方正仿宋_GBK" w:cs="方正仿宋_GBK" w:hint="eastAsia"/>
          <w:sz w:val="44"/>
          <w:szCs w:val="44"/>
        </w:rPr>
        <w:t>项目专家</w:t>
      </w:r>
      <w:proofErr w:type="gramStart"/>
      <w:r>
        <w:rPr>
          <w:rFonts w:ascii="方正小标宋_GBK" w:eastAsia="方正小标宋_GBK" w:hAnsi="方正仿宋_GBK" w:cs="方正仿宋_GBK" w:hint="eastAsia"/>
          <w:sz w:val="44"/>
          <w:szCs w:val="44"/>
        </w:rPr>
        <w:t>盲</w:t>
      </w:r>
      <w:proofErr w:type="gramEnd"/>
      <w:r>
        <w:rPr>
          <w:rFonts w:ascii="方正小标宋_GBK" w:eastAsia="方正小标宋_GBK" w:hAnsi="方正仿宋_GBK" w:cs="方正仿宋_GBK" w:hint="eastAsia"/>
          <w:sz w:val="44"/>
          <w:szCs w:val="44"/>
        </w:rPr>
        <w:t>评分数及拟推荐名单</w:t>
      </w:r>
    </w:p>
    <w:p w:rsidR="001F36E6" w:rsidRDefault="001F36E6">
      <w:pPr>
        <w:pStyle w:val="a0"/>
        <w:ind w:left="1280" w:hanging="640"/>
      </w:pPr>
    </w:p>
    <w:tbl>
      <w:tblPr>
        <w:tblW w:w="53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806"/>
        <w:gridCol w:w="3894"/>
        <w:gridCol w:w="1206"/>
        <w:gridCol w:w="2008"/>
      </w:tblGrid>
      <w:tr w:rsidR="00775668" w:rsidTr="00AF4590">
        <w:trPr>
          <w:trHeight w:val="503"/>
          <w:jc w:val="center"/>
        </w:trPr>
        <w:tc>
          <w:tcPr>
            <w:tcW w:w="373" w:type="pct"/>
            <w:shd w:val="clear" w:color="auto" w:fill="auto"/>
            <w:vAlign w:val="center"/>
          </w:tcPr>
          <w:p w:rsidR="00775668" w:rsidRDefault="00775668">
            <w:pPr>
              <w:widowControl/>
              <w:spacing w:line="3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775668" w:rsidRDefault="00775668">
            <w:pPr>
              <w:widowControl/>
              <w:spacing w:line="3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项目申报类别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775668" w:rsidRDefault="00775668">
            <w:pPr>
              <w:widowControl/>
              <w:spacing w:line="3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 w:hint="eastAsia"/>
                <w:b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775668" w:rsidRDefault="00775668">
            <w:pPr>
              <w:widowControl/>
              <w:spacing w:line="360" w:lineRule="exact"/>
              <w:jc w:val="center"/>
              <w:rPr>
                <w:rFonts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:rsidR="00775668" w:rsidRDefault="00775668">
            <w:pPr>
              <w:widowControl/>
              <w:spacing w:line="360" w:lineRule="exact"/>
              <w:jc w:val="center"/>
              <w:rPr>
                <w:rFonts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75668" w:rsidTr="00AF4590">
        <w:trPr>
          <w:trHeight w:val="1074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规划项目（一般项目）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“以人民为中心”文艺观融入新时代影视作品创作研究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 xml:space="preserve">90.33 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拟推荐</w:t>
            </w:r>
          </w:p>
        </w:tc>
      </w:tr>
      <w:tr w:rsidR="00775668" w:rsidTr="00AF4590">
        <w:trPr>
          <w:trHeight w:val="705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思政专项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（一般项目）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红色文化资源赋能高校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思政课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 xml:space="preserve">的内在机理与实践路径研究 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 xml:space="preserve">87.67 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拟推荐</w:t>
            </w:r>
          </w:p>
        </w:tc>
      </w:tr>
      <w:tr w:rsidR="00775668" w:rsidTr="00AF4590">
        <w:trPr>
          <w:trHeight w:val="686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规划项目（重点项目）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文化自信视域下巴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传统文化在高职院校的传承研究——以重庆 W 学校为例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拟推荐</w:t>
            </w:r>
          </w:p>
        </w:tc>
      </w:tr>
      <w:tr w:rsidR="00775668" w:rsidTr="00AF4590">
        <w:trPr>
          <w:trHeight w:val="526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规划项目（一般项目）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 xml:space="preserve"> 重庆优秀传统文化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基于文旅场景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传播的转化与创新研究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5668" w:rsidTr="00AF4590">
        <w:trPr>
          <w:trHeight w:val="637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规划项目（一般项目）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文旅融合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发展产业背景下成渝 地区漆艺的传承与创新研究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 xml:space="preserve">84.67 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5668" w:rsidTr="00AF4590">
        <w:trPr>
          <w:trHeight w:val="76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思政专项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（一般项目）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高职院校课程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思政实施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效果评价与提升路径研究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 xml:space="preserve">84.67 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5668" w:rsidTr="00AF4590">
        <w:trPr>
          <w:trHeight w:val="842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思政专项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（一般项目）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“大思政课”视域下重庆市红色旅游资源开发与大学生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思政教育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融合对策研究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 xml:space="preserve">83.67 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5668" w:rsidTr="00AF4590">
        <w:trPr>
          <w:trHeight w:val="1113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规划项目（一般项目）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成渝地区双城经济圈高校民族传统体育交流与合作的研究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 xml:space="preserve">78.67 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5668" w:rsidTr="00AF4590">
        <w:trPr>
          <w:trHeight w:val="1326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党建专项（一般项目）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全面从严治党背景下高校巡察监督优化进路研究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 xml:space="preserve">78.33 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拟推荐</w:t>
            </w:r>
          </w:p>
        </w:tc>
      </w:tr>
      <w:tr w:rsidR="00775668" w:rsidTr="00AF4590">
        <w:trPr>
          <w:trHeight w:val="144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规划项目（一般项目）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“第二课堂成绩单”制度实施作用于艺术类高职院校“三全育人”的特色路径探索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5668" w:rsidTr="00AF4590">
        <w:trPr>
          <w:trHeight w:val="130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思政专项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（一般项目）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情景传播视阈下红岩文化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学旅行研究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5668" w:rsidTr="00AF4590">
        <w:trPr>
          <w:trHeight w:val="1463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规划项目（一般项目）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 xml:space="preserve"> 公共文化服务体系中少儿艺术教育发展路径研究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 xml:space="preserve">66.67 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:rsidR="00775668" w:rsidRDefault="00775668" w:rsidP="00FA476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F36E6" w:rsidRDefault="001F36E6" w:rsidP="005C21F4">
      <w:pPr>
        <w:pStyle w:val="a0"/>
        <w:spacing w:line="594" w:lineRule="exact"/>
        <w:ind w:leftChars="25" w:left="278" w:hangingChars="62" w:hanging="198"/>
      </w:pPr>
    </w:p>
    <w:sectPr w:rsidR="001F36E6" w:rsidSect="006F17AA">
      <w:footerReference w:type="even" r:id="rId10"/>
      <w:footerReference w:type="default" r:id="rId11"/>
      <w:footerReference w:type="first" r:id="rId12"/>
      <w:pgSz w:w="11906" w:h="16838"/>
      <w:pgMar w:top="1985" w:right="1446" w:bottom="1644" w:left="1446" w:header="851" w:footer="1247" w:gutter="0"/>
      <w:cols w:space="720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846" w:rsidRDefault="00D92846">
      <w:r>
        <w:separator/>
      </w:r>
    </w:p>
  </w:endnote>
  <w:endnote w:type="continuationSeparator" w:id="0">
    <w:p w:rsidR="00D92846" w:rsidRDefault="00D9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E6" w:rsidRDefault="009C69D7">
    <w:pPr>
      <w:pStyle w:val="a4"/>
      <w:ind w:right="420"/>
      <w:jc w:val="right"/>
      <w:rPr>
        <w:rFonts w:asci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36E6" w:rsidRDefault="009C69D7">
                          <w:pPr>
                            <w:pStyle w:val="a4"/>
                            <w:rPr>
                              <w:rFonts w:ascii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AF4590">
                            <w:rPr>
                              <w:rFonts w:ascii="Times New Roman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1F36E6" w:rsidRDefault="009C69D7">
                    <w:pPr>
                      <w:pStyle w:val="a4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/>
                        <w:sz w:val="32"/>
                        <w:szCs w:val="32"/>
                      </w:rPr>
                      <w:fldChar w:fldCharType="separate"/>
                    </w:r>
                    <w:r w:rsidR="00AF4590">
                      <w:rPr>
                        <w:rFonts w:ascii="Times New Roman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E6" w:rsidRDefault="009C69D7">
    <w:pPr>
      <w:pStyle w:val="a4"/>
      <w:rPr>
        <w:rFonts w:hAnsi="宋体"/>
        <w:sz w:val="28"/>
        <w:szCs w:val="28"/>
      </w:rPr>
    </w:pPr>
    <w:r>
      <w:rPr>
        <w:rFonts w:hAnsi="宋体"/>
        <w:sz w:val="28"/>
        <w:szCs w:val="28"/>
      </w:rPr>
      <w:fldChar w:fldCharType="begin"/>
    </w:r>
    <w:r>
      <w:rPr>
        <w:rFonts w:hAnsi="宋体"/>
        <w:sz w:val="28"/>
        <w:szCs w:val="28"/>
      </w:rPr>
      <w:instrText>PAGE   \* MERGEFORMAT</w:instrText>
    </w:r>
    <w:r>
      <w:rPr>
        <w:rFonts w:hAnsi="宋体"/>
        <w:sz w:val="28"/>
        <w:szCs w:val="28"/>
      </w:rPr>
      <w:fldChar w:fldCharType="separate"/>
    </w:r>
    <w:r>
      <w:rPr>
        <w:rFonts w:hAnsi="宋体"/>
        <w:sz w:val="28"/>
        <w:szCs w:val="28"/>
        <w:lang w:val="zh-CN"/>
      </w:rPr>
      <w:t>-</w:t>
    </w:r>
    <w:r>
      <w:rPr>
        <w:rFonts w:hAnsi="宋体"/>
        <w:sz w:val="28"/>
        <w:szCs w:val="28"/>
      </w:rPr>
      <w:t xml:space="preserve"> 12 -</w:t>
    </w:r>
    <w:r>
      <w:rPr>
        <w:rFonts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E6" w:rsidRDefault="009C69D7">
    <w:pPr>
      <w:pStyle w:val="a4"/>
      <w:jc w:val="right"/>
      <w:rPr>
        <w:rFonts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36E6" w:rsidRDefault="009C69D7">
                          <w:pPr>
                            <w:pStyle w:val="a4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AF4590">
                            <w:rPr>
                              <w:noProof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56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KtCAMAANM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un24gKjdmctiA49USXg78M50Q/MK4J8RbS6JAlmDTZBqcwFLySU8GNla&#10;GC2k+vjUvvUHnsMpRiuQyRQL0HGM+GsBKgQJTWeozph3hritpxL4DMoCtTgTApThnVkqWX8A/Z7Y&#10;O+CICAo3pdh05tRspRr0n7LJxDmBbjbEzMRVQ21qN/NmcmtADJxG7JBoMQPldJRqVd5K8/6389r9&#10;F41/Ag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CTADKt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1F36E6" w:rsidRDefault="009C69D7">
                    <w:pPr>
                      <w:pStyle w:val="a4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 w:rsidR="00AF4590">
                      <w:rPr>
                        <w:noProof/>
                        <w:sz w:val="32"/>
                        <w:szCs w:val="32"/>
                      </w:rPr>
                      <w:t>3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E6" w:rsidRDefault="009C69D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36E6" w:rsidRDefault="009C69D7">
                          <w:pPr>
                            <w:pStyle w:val="a4"/>
                            <w:rPr>
                              <w:rFonts w:ascii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AF4590">
                            <w:rPr>
                              <w:rFonts w:ascii="Times New Roman"/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92.8pt;margin-top:0;width:2in;height:2in;z-index:2516597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DzP8AE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1F36E6" w:rsidRDefault="009C69D7">
                    <w:pPr>
                      <w:pStyle w:val="a4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/>
                        <w:sz w:val="32"/>
                        <w:szCs w:val="32"/>
                      </w:rPr>
                      <w:fldChar w:fldCharType="separate"/>
                    </w:r>
                    <w:r w:rsidR="00AF4590">
                      <w:rPr>
                        <w:rFonts w:ascii="Times New Roman"/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846" w:rsidRDefault="00D92846">
      <w:r>
        <w:separator/>
      </w:r>
    </w:p>
  </w:footnote>
  <w:footnote w:type="continuationSeparator" w:id="0">
    <w:p w:rsidR="00D92846" w:rsidRDefault="00D92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2YTdhMzEzMWEwNzYxZjIwYWVmNzM0YWVjNzBlOWMifQ=="/>
  </w:docVars>
  <w:rsids>
    <w:rsidRoot w:val="3B0A248C"/>
    <w:rsid w:val="00007F77"/>
    <w:rsid w:val="00035FF2"/>
    <w:rsid w:val="000418D0"/>
    <w:rsid w:val="00066D61"/>
    <w:rsid w:val="000E73A4"/>
    <w:rsid w:val="00131143"/>
    <w:rsid w:val="001608DF"/>
    <w:rsid w:val="001A410C"/>
    <w:rsid w:val="001F36E6"/>
    <w:rsid w:val="002172B3"/>
    <w:rsid w:val="00282261"/>
    <w:rsid w:val="00353398"/>
    <w:rsid w:val="00422D3E"/>
    <w:rsid w:val="0044313F"/>
    <w:rsid w:val="004A3BB9"/>
    <w:rsid w:val="004C5DC9"/>
    <w:rsid w:val="004E456E"/>
    <w:rsid w:val="0052546E"/>
    <w:rsid w:val="0058094A"/>
    <w:rsid w:val="005B0251"/>
    <w:rsid w:val="005C0DE6"/>
    <w:rsid w:val="005C21F4"/>
    <w:rsid w:val="006676B8"/>
    <w:rsid w:val="006F17AA"/>
    <w:rsid w:val="00775668"/>
    <w:rsid w:val="007E41BD"/>
    <w:rsid w:val="008339EA"/>
    <w:rsid w:val="00842927"/>
    <w:rsid w:val="0095056D"/>
    <w:rsid w:val="00954A9F"/>
    <w:rsid w:val="009869DC"/>
    <w:rsid w:val="009C69D7"/>
    <w:rsid w:val="009F25F3"/>
    <w:rsid w:val="00A92088"/>
    <w:rsid w:val="00A9723D"/>
    <w:rsid w:val="00AD27FD"/>
    <w:rsid w:val="00AF4590"/>
    <w:rsid w:val="00B278A5"/>
    <w:rsid w:val="00B6460F"/>
    <w:rsid w:val="00BA6906"/>
    <w:rsid w:val="00BB28DF"/>
    <w:rsid w:val="00BE346D"/>
    <w:rsid w:val="00CC32C2"/>
    <w:rsid w:val="00D83441"/>
    <w:rsid w:val="00D92846"/>
    <w:rsid w:val="00E53C97"/>
    <w:rsid w:val="00E863D5"/>
    <w:rsid w:val="00E9276F"/>
    <w:rsid w:val="00EB11D8"/>
    <w:rsid w:val="00FA4765"/>
    <w:rsid w:val="066141E4"/>
    <w:rsid w:val="0AD4313B"/>
    <w:rsid w:val="0D74220A"/>
    <w:rsid w:val="0EA03100"/>
    <w:rsid w:val="0ED2555C"/>
    <w:rsid w:val="0EFF21EC"/>
    <w:rsid w:val="115623D6"/>
    <w:rsid w:val="29D367E7"/>
    <w:rsid w:val="2BFE3CB2"/>
    <w:rsid w:val="2FD2240C"/>
    <w:rsid w:val="342C68CB"/>
    <w:rsid w:val="3B0A248C"/>
    <w:rsid w:val="42F77193"/>
    <w:rsid w:val="53F358CF"/>
    <w:rsid w:val="5AEB51CC"/>
    <w:rsid w:val="5D4A7264"/>
    <w:rsid w:val="6C7472E1"/>
    <w:rsid w:val="70E6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1CCCFE-43A2-4F58-AE43-C444BD67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able of figures" w:uiPriority="99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宋体"/>
      <w:kern w:val="2"/>
      <w:sz w:val="32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94" w:lineRule="exact"/>
      <w:ind w:firstLineChars="200" w:firstLine="420"/>
      <w:jc w:val="left"/>
      <w:outlineLvl w:val="0"/>
    </w:pPr>
    <w:rPr>
      <w:rFonts w:ascii="Times New Roman" w:eastAsia="方正黑体_GBK"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iPriority w:val="99"/>
    <w:qFormat/>
    <w:pPr>
      <w:ind w:leftChars="200" w:left="200" w:hangingChars="200" w:hanging="20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1"/>
    <w:qFormat/>
  </w:style>
  <w:style w:type="character" w:customStyle="1" w:styleId="1Char">
    <w:name w:val="标题 1 Char"/>
    <w:basedOn w:val="a1"/>
    <w:link w:val="1"/>
    <w:qFormat/>
    <w:rPr>
      <w:rFonts w:ascii="Times New Roman" w:eastAsia="方正黑体_GBK" w:hAnsi="Times New Roman"/>
      <w:bCs/>
      <w:kern w:val="44"/>
      <w:sz w:val="32"/>
      <w:szCs w:val="44"/>
    </w:rPr>
  </w:style>
  <w:style w:type="character" w:customStyle="1" w:styleId="Char">
    <w:name w:val="页脚 Char"/>
    <w:link w:val="a4"/>
    <w:uiPriority w:val="99"/>
    <w:rPr>
      <w:rFonts w:ascii="宋体"/>
      <w:kern w:val="2"/>
      <w:sz w:val="18"/>
      <w:szCs w:val="18"/>
    </w:rPr>
  </w:style>
  <w:style w:type="paragraph" w:styleId="a7">
    <w:name w:val="Balloon Text"/>
    <w:basedOn w:val="a"/>
    <w:link w:val="Char0"/>
    <w:rsid w:val="001A410C"/>
    <w:rPr>
      <w:sz w:val="18"/>
      <w:szCs w:val="18"/>
    </w:rPr>
  </w:style>
  <w:style w:type="character" w:customStyle="1" w:styleId="Char0">
    <w:name w:val="批注框文本 Char"/>
    <w:basedOn w:val="a1"/>
    <w:link w:val="a7"/>
    <w:rsid w:val="001A410C"/>
    <w:rPr>
      <w:rFonts w:ascii="宋体"/>
      <w:kern w:val="2"/>
      <w:sz w:val="18"/>
      <w:szCs w:val="18"/>
    </w:rPr>
  </w:style>
  <w:style w:type="character" w:styleId="a8">
    <w:name w:val="Hyperlink"/>
    <w:basedOn w:val="a1"/>
    <w:uiPriority w:val="99"/>
    <w:unhideWhenUsed/>
    <w:rsid w:val="005C2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yzykyc@163.com&#65292;&#32852;&#31995;&#26041;&#24335;&#65306;&#20993;&#32769;&#24072;&#65292;183233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66673F-907E-41F7-B134-4DFC7AF7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蔓蔓儿</dc:creator>
  <cp:lastModifiedBy>刁维军</cp:lastModifiedBy>
  <cp:revision>15</cp:revision>
  <cp:lastPrinted>2022-12-27T09:00:00Z</cp:lastPrinted>
  <dcterms:created xsi:type="dcterms:W3CDTF">2022-12-28T08:10:00Z</dcterms:created>
  <dcterms:modified xsi:type="dcterms:W3CDTF">2022-12-28T10:27:00Z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8FAE05543DC0478A8DCE7B12408300EC</vt:lpwstr>
  </property>
</Properties>
</file>